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7E00A6" w14:textId="35DCEBC6" w:rsidR="00744A25" w:rsidRPr="0046761A" w:rsidRDefault="00000000">
      <w:pPr>
        <w:pStyle w:val="berschrift1"/>
        <w:rPr>
          <w:rFonts w:asciiTheme="minorHAnsi" w:hAnsiTheme="minorHAnsi" w:cstheme="minorHAnsi"/>
          <w:b w:val="0"/>
          <w:bCs w:val="0"/>
          <w:sz w:val="36"/>
          <w:szCs w:val="36"/>
        </w:rPr>
      </w:pPr>
      <w:r w:rsidRPr="0046761A">
        <w:rPr>
          <w:rFonts w:asciiTheme="minorHAnsi" w:hAnsiTheme="minorHAnsi" w:cstheme="minorHAnsi"/>
          <w:b w:val="0"/>
          <w:bCs w:val="0"/>
          <w:sz w:val="36"/>
          <w:szCs w:val="36"/>
        </w:rPr>
        <w:t>Pressetext</w:t>
      </w:r>
      <w:r w:rsidRPr="0046761A">
        <w:rPr>
          <w:rFonts w:asciiTheme="minorHAnsi" w:hAnsiTheme="minorHAnsi" w:cstheme="minorHAnsi"/>
          <w:b w:val="0"/>
          <w:bCs w:val="0"/>
          <w:spacing w:val="-14"/>
          <w:sz w:val="36"/>
          <w:szCs w:val="36"/>
        </w:rPr>
        <w:t xml:space="preserve"> </w:t>
      </w:r>
    </w:p>
    <w:p w14:paraId="69EBB7D2" w14:textId="77777777" w:rsidR="00744A25" w:rsidRPr="0046761A" w:rsidRDefault="00000000">
      <w:pPr>
        <w:spacing w:before="280"/>
        <w:ind w:left="141"/>
        <w:rPr>
          <w:rFonts w:asciiTheme="minorHAnsi" w:hAnsiTheme="minorHAnsi" w:cstheme="minorHAnsi"/>
          <w:b/>
          <w:sz w:val="32"/>
          <w:szCs w:val="32"/>
        </w:rPr>
      </w:pPr>
      <w:r w:rsidRPr="0046761A">
        <w:rPr>
          <w:rFonts w:asciiTheme="minorHAnsi" w:hAnsiTheme="minorHAnsi" w:cstheme="minorHAnsi"/>
          <w:b/>
          <w:sz w:val="32"/>
          <w:szCs w:val="32"/>
        </w:rPr>
        <w:t>Kinostart</w:t>
      </w:r>
      <w:r w:rsidRPr="0046761A">
        <w:rPr>
          <w:rFonts w:asciiTheme="minorHAnsi" w:hAnsiTheme="minorHAnsi" w:cstheme="minorHAnsi"/>
          <w:b/>
          <w:spacing w:val="-12"/>
          <w:sz w:val="32"/>
          <w:szCs w:val="32"/>
        </w:rPr>
        <w:t xml:space="preserve"> </w:t>
      </w:r>
      <w:r w:rsidRPr="0046761A">
        <w:rPr>
          <w:rFonts w:asciiTheme="minorHAnsi" w:hAnsiTheme="minorHAnsi" w:cstheme="minorHAnsi"/>
          <w:b/>
          <w:sz w:val="32"/>
          <w:szCs w:val="32"/>
        </w:rPr>
        <w:t>des</w:t>
      </w:r>
      <w:r w:rsidRPr="0046761A">
        <w:rPr>
          <w:rFonts w:asciiTheme="minorHAnsi" w:hAnsiTheme="minorHAnsi" w:cstheme="minorHAnsi"/>
          <w:b/>
          <w:spacing w:val="-11"/>
          <w:sz w:val="32"/>
          <w:szCs w:val="32"/>
        </w:rPr>
        <w:t xml:space="preserve"> </w:t>
      </w:r>
      <w:r w:rsidRPr="0046761A">
        <w:rPr>
          <w:rFonts w:asciiTheme="minorHAnsi" w:hAnsiTheme="minorHAnsi" w:cstheme="minorHAnsi"/>
          <w:b/>
          <w:sz w:val="32"/>
          <w:szCs w:val="32"/>
        </w:rPr>
        <w:t>Dokumentarfilmes</w:t>
      </w:r>
      <w:r w:rsidRPr="0046761A">
        <w:rPr>
          <w:rFonts w:asciiTheme="minorHAnsi" w:hAnsiTheme="minorHAnsi" w:cstheme="minorHAnsi"/>
          <w:b/>
          <w:spacing w:val="-12"/>
          <w:sz w:val="32"/>
          <w:szCs w:val="32"/>
        </w:rPr>
        <w:t xml:space="preserve"> </w:t>
      </w:r>
      <w:r w:rsidRPr="0046761A">
        <w:rPr>
          <w:rFonts w:asciiTheme="minorHAnsi" w:hAnsiTheme="minorHAnsi" w:cstheme="minorHAnsi"/>
          <w:b/>
          <w:sz w:val="32"/>
          <w:szCs w:val="32"/>
        </w:rPr>
        <w:t>„Aufstand</w:t>
      </w:r>
      <w:r w:rsidRPr="0046761A">
        <w:rPr>
          <w:rFonts w:asciiTheme="minorHAnsi" w:hAnsiTheme="minorHAnsi" w:cstheme="minorHAnsi"/>
          <w:b/>
          <w:spacing w:val="-7"/>
          <w:sz w:val="32"/>
          <w:szCs w:val="32"/>
        </w:rPr>
        <w:t xml:space="preserve"> </w:t>
      </w:r>
      <w:r w:rsidRPr="0046761A">
        <w:rPr>
          <w:rFonts w:asciiTheme="minorHAnsi" w:hAnsiTheme="minorHAnsi" w:cstheme="minorHAnsi"/>
          <w:b/>
          <w:sz w:val="32"/>
          <w:szCs w:val="32"/>
        </w:rPr>
        <w:t>in</w:t>
      </w:r>
      <w:r w:rsidRPr="0046761A">
        <w:rPr>
          <w:rFonts w:asciiTheme="minorHAnsi" w:hAnsiTheme="minorHAnsi" w:cstheme="minorHAnsi"/>
          <w:b/>
          <w:spacing w:val="-14"/>
          <w:sz w:val="32"/>
          <w:szCs w:val="32"/>
        </w:rPr>
        <w:t xml:space="preserve"> </w:t>
      </w:r>
      <w:r w:rsidRPr="0046761A">
        <w:rPr>
          <w:rFonts w:asciiTheme="minorHAnsi" w:hAnsiTheme="minorHAnsi" w:cstheme="minorHAnsi"/>
          <w:b/>
          <w:spacing w:val="-2"/>
          <w:sz w:val="32"/>
          <w:szCs w:val="32"/>
        </w:rPr>
        <w:t>Auschwitz“</w:t>
      </w:r>
    </w:p>
    <w:p w14:paraId="12F7D320" w14:textId="77777777" w:rsidR="00744A25" w:rsidRPr="0046761A" w:rsidRDefault="00000000">
      <w:pPr>
        <w:pStyle w:val="berschrift2"/>
        <w:spacing w:before="282" w:line="550" w:lineRule="atLeast"/>
        <w:ind w:right="4804"/>
        <w:rPr>
          <w:rFonts w:asciiTheme="minorHAnsi" w:hAnsiTheme="minorHAnsi" w:cstheme="minorHAnsi"/>
          <w:sz w:val="32"/>
          <w:szCs w:val="32"/>
        </w:rPr>
      </w:pPr>
      <w:r w:rsidRPr="0046761A">
        <w:rPr>
          <w:rFonts w:asciiTheme="minorHAnsi" w:hAnsiTheme="minorHAnsi" w:cstheme="minorHAnsi"/>
          <w:sz w:val="32"/>
          <w:szCs w:val="32"/>
        </w:rPr>
        <w:t>Der</w:t>
      </w:r>
      <w:r w:rsidRPr="0046761A">
        <w:rPr>
          <w:rFonts w:asciiTheme="minorHAnsi" w:hAnsiTheme="minorHAnsi" w:cstheme="minorHAnsi"/>
          <w:spacing w:val="-15"/>
          <w:sz w:val="32"/>
          <w:szCs w:val="32"/>
        </w:rPr>
        <w:t xml:space="preserve"> </w:t>
      </w:r>
      <w:r w:rsidRPr="0046761A">
        <w:rPr>
          <w:rFonts w:asciiTheme="minorHAnsi" w:hAnsiTheme="minorHAnsi" w:cstheme="minorHAnsi"/>
          <w:sz w:val="32"/>
          <w:szCs w:val="32"/>
        </w:rPr>
        <w:t>Aufstand</w:t>
      </w:r>
      <w:r w:rsidRPr="0046761A">
        <w:rPr>
          <w:rFonts w:asciiTheme="minorHAnsi" w:hAnsiTheme="minorHAnsi" w:cstheme="minorHAnsi"/>
          <w:spacing w:val="-10"/>
          <w:sz w:val="32"/>
          <w:szCs w:val="32"/>
        </w:rPr>
        <w:t xml:space="preserve"> </w:t>
      </w:r>
      <w:r w:rsidRPr="0046761A">
        <w:rPr>
          <w:rFonts w:asciiTheme="minorHAnsi" w:hAnsiTheme="minorHAnsi" w:cstheme="minorHAnsi"/>
          <w:sz w:val="32"/>
          <w:szCs w:val="32"/>
        </w:rPr>
        <w:t>der</w:t>
      </w:r>
      <w:r w:rsidRPr="0046761A">
        <w:rPr>
          <w:rFonts w:asciiTheme="minorHAnsi" w:hAnsiTheme="minorHAnsi" w:cstheme="minorHAnsi"/>
          <w:spacing w:val="-15"/>
          <w:sz w:val="32"/>
          <w:szCs w:val="32"/>
        </w:rPr>
        <w:t xml:space="preserve"> </w:t>
      </w:r>
      <w:r w:rsidRPr="0046761A">
        <w:rPr>
          <w:rFonts w:asciiTheme="minorHAnsi" w:hAnsiTheme="minorHAnsi" w:cstheme="minorHAnsi"/>
          <w:sz w:val="32"/>
          <w:szCs w:val="32"/>
        </w:rPr>
        <w:t xml:space="preserve">Todgeweihten </w:t>
      </w:r>
      <w:r w:rsidRPr="0046761A">
        <w:rPr>
          <w:rFonts w:asciiTheme="minorHAnsi" w:hAnsiTheme="minorHAnsi" w:cstheme="minorHAnsi"/>
          <w:spacing w:val="-2"/>
          <w:sz w:val="32"/>
          <w:szCs w:val="32"/>
        </w:rPr>
        <w:t>Unterzeile</w:t>
      </w:r>
    </w:p>
    <w:p w14:paraId="3154CCB2" w14:textId="75DADFB8" w:rsidR="00744A25" w:rsidRPr="0046761A" w:rsidRDefault="00000000" w:rsidP="003141CE">
      <w:pPr>
        <w:pStyle w:val="Textkrper"/>
        <w:spacing w:before="7"/>
        <w:ind w:left="141"/>
        <w:rPr>
          <w:rFonts w:asciiTheme="minorHAnsi" w:hAnsiTheme="minorHAnsi" w:cstheme="minorHAnsi"/>
          <w:sz w:val="32"/>
          <w:szCs w:val="32"/>
        </w:rPr>
      </w:pPr>
      <w:r w:rsidRPr="0046761A">
        <w:rPr>
          <w:rFonts w:asciiTheme="minorHAnsi" w:hAnsiTheme="minorHAnsi" w:cstheme="minorHAnsi"/>
          <w:sz w:val="32"/>
          <w:szCs w:val="32"/>
        </w:rPr>
        <w:t>Ein</w:t>
      </w:r>
      <w:r w:rsidRPr="0046761A">
        <w:rPr>
          <w:rFonts w:asciiTheme="minorHAnsi" w:hAnsiTheme="minorHAnsi" w:cstheme="minorHAnsi"/>
          <w:spacing w:val="-4"/>
          <w:sz w:val="32"/>
          <w:szCs w:val="32"/>
        </w:rPr>
        <w:t xml:space="preserve"> </w:t>
      </w:r>
      <w:r w:rsidRPr="0046761A">
        <w:rPr>
          <w:rFonts w:asciiTheme="minorHAnsi" w:hAnsiTheme="minorHAnsi" w:cstheme="minorHAnsi"/>
          <w:sz w:val="32"/>
          <w:szCs w:val="32"/>
        </w:rPr>
        <w:t>Dokumentarfilm</w:t>
      </w:r>
      <w:r w:rsidRPr="0046761A">
        <w:rPr>
          <w:rFonts w:asciiTheme="minorHAnsi" w:hAnsiTheme="minorHAnsi" w:cstheme="minorHAnsi"/>
          <w:spacing w:val="-3"/>
          <w:sz w:val="32"/>
          <w:szCs w:val="32"/>
        </w:rPr>
        <w:t xml:space="preserve"> </w:t>
      </w:r>
      <w:r w:rsidRPr="0046761A">
        <w:rPr>
          <w:rFonts w:asciiTheme="minorHAnsi" w:hAnsiTheme="minorHAnsi" w:cstheme="minorHAnsi"/>
          <w:sz w:val="32"/>
          <w:szCs w:val="32"/>
        </w:rPr>
        <w:t>über</w:t>
      </w:r>
      <w:r w:rsidRPr="0046761A">
        <w:rPr>
          <w:rFonts w:asciiTheme="minorHAnsi" w:hAnsiTheme="minorHAnsi" w:cstheme="minorHAnsi"/>
          <w:spacing w:val="-7"/>
          <w:sz w:val="32"/>
          <w:szCs w:val="32"/>
        </w:rPr>
        <w:t xml:space="preserve"> </w:t>
      </w:r>
      <w:r w:rsidRPr="0046761A">
        <w:rPr>
          <w:rFonts w:asciiTheme="minorHAnsi" w:hAnsiTheme="minorHAnsi" w:cstheme="minorHAnsi"/>
          <w:sz w:val="32"/>
          <w:szCs w:val="32"/>
        </w:rPr>
        <w:t>das</w:t>
      </w:r>
      <w:r w:rsidRPr="0046761A">
        <w:rPr>
          <w:rFonts w:asciiTheme="minorHAnsi" w:hAnsiTheme="minorHAnsi" w:cstheme="minorHAnsi"/>
          <w:spacing w:val="-4"/>
          <w:sz w:val="32"/>
          <w:szCs w:val="32"/>
        </w:rPr>
        <w:t xml:space="preserve"> </w:t>
      </w:r>
      <w:r w:rsidRPr="0046761A">
        <w:rPr>
          <w:rFonts w:asciiTheme="minorHAnsi" w:hAnsiTheme="minorHAnsi" w:cstheme="minorHAnsi"/>
          <w:sz w:val="32"/>
          <w:szCs w:val="32"/>
        </w:rPr>
        <w:t>jüdische</w:t>
      </w:r>
      <w:r w:rsidRPr="0046761A">
        <w:rPr>
          <w:rFonts w:asciiTheme="minorHAnsi" w:hAnsiTheme="minorHAnsi" w:cstheme="minorHAnsi"/>
          <w:spacing w:val="-4"/>
          <w:sz w:val="32"/>
          <w:szCs w:val="32"/>
        </w:rPr>
        <w:t xml:space="preserve"> </w:t>
      </w:r>
      <w:r w:rsidRPr="0046761A">
        <w:rPr>
          <w:rFonts w:asciiTheme="minorHAnsi" w:hAnsiTheme="minorHAnsi" w:cstheme="minorHAnsi"/>
          <w:sz w:val="32"/>
          <w:szCs w:val="32"/>
        </w:rPr>
        <w:t>Sonderkommando</w:t>
      </w:r>
      <w:r w:rsidRPr="0046761A">
        <w:rPr>
          <w:rFonts w:asciiTheme="minorHAnsi" w:hAnsiTheme="minorHAnsi" w:cstheme="minorHAnsi"/>
          <w:spacing w:val="-4"/>
          <w:sz w:val="32"/>
          <w:szCs w:val="32"/>
        </w:rPr>
        <w:t xml:space="preserve"> </w:t>
      </w:r>
      <w:r w:rsidRPr="0046761A">
        <w:rPr>
          <w:rFonts w:asciiTheme="minorHAnsi" w:hAnsiTheme="minorHAnsi" w:cstheme="minorHAnsi"/>
          <w:sz w:val="32"/>
          <w:szCs w:val="32"/>
        </w:rPr>
        <w:t>in</w:t>
      </w:r>
      <w:r w:rsidRPr="0046761A">
        <w:rPr>
          <w:rFonts w:asciiTheme="minorHAnsi" w:hAnsiTheme="minorHAnsi" w:cstheme="minorHAnsi"/>
          <w:spacing w:val="-3"/>
          <w:sz w:val="32"/>
          <w:szCs w:val="32"/>
        </w:rPr>
        <w:t xml:space="preserve"> </w:t>
      </w:r>
      <w:r w:rsidRPr="0046761A">
        <w:rPr>
          <w:rFonts w:asciiTheme="minorHAnsi" w:hAnsiTheme="minorHAnsi" w:cstheme="minorHAnsi"/>
          <w:sz w:val="32"/>
          <w:szCs w:val="32"/>
        </w:rPr>
        <w:t>Auschwitz-Birkenau</w:t>
      </w:r>
      <w:r w:rsidRPr="0046761A">
        <w:rPr>
          <w:rFonts w:asciiTheme="minorHAnsi" w:hAnsiTheme="minorHAnsi" w:cstheme="minorHAnsi"/>
          <w:spacing w:val="-7"/>
          <w:sz w:val="32"/>
          <w:szCs w:val="32"/>
        </w:rPr>
        <w:t xml:space="preserve"> </w:t>
      </w:r>
      <w:r w:rsidRPr="0046761A">
        <w:rPr>
          <w:rFonts w:asciiTheme="minorHAnsi" w:hAnsiTheme="minorHAnsi" w:cstheme="minorHAnsi"/>
          <w:sz w:val="32"/>
          <w:szCs w:val="32"/>
        </w:rPr>
        <w:t>und</w:t>
      </w:r>
      <w:r w:rsidRPr="0046761A">
        <w:rPr>
          <w:rFonts w:asciiTheme="minorHAnsi" w:hAnsiTheme="minorHAnsi" w:cstheme="minorHAnsi"/>
          <w:spacing w:val="-4"/>
          <w:sz w:val="32"/>
          <w:szCs w:val="32"/>
        </w:rPr>
        <w:t xml:space="preserve"> </w:t>
      </w:r>
      <w:r w:rsidRPr="0046761A">
        <w:rPr>
          <w:rFonts w:asciiTheme="minorHAnsi" w:hAnsiTheme="minorHAnsi" w:cstheme="minorHAnsi"/>
          <w:sz w:val="32"/>
          <w:szCs w:val="32"/>
        </w:rPr>
        <w:t>den einzigen bewaffneten Aufstand im Vernichtungslager</w:t>
      </w:r>
    </w:p>
    <w:p w14:paraId="1D3DA3DB" w14:textId="77777777" w:rsidR="00744A25" w:rsidRPr="0046761A" w:rsidRDefault="00744A25">
      <w:pPr>
        <w:pStyle w:val="Textkrper"/>
        <w:rPr>
          <w:rFonts w:asciiTheme="minorHAnsi" w:hAnsiTheme="minorHAnsi" w:cstheme="minorHAnsi"/>
          <w:sz w:val="32"/>
          <w:szCs w:val="32"/>
        </w:rPr>
      </w:pPr>
    </w:p>
    <w:p w14:paraId="60C3BE35" w14:textId="77777777" w:rsidR="00744A25" w:rsidRPr="0046761A" w:rsidRDefault="00744A25">
      <w:pPr>
        <w:pStyle w:val="Textkrper"/>
        <w:rPr>
          <w:rFonts w:asciiTheme="minorHAnsi" w:hAnsiTheme="minorHAnsi" w:cstheme="minorHAnsi"/>
          <w:sz w:val="32"/>
          <w:szCs w:val="32"/>
        </w:rPr>
      </w:pPr>
    </w:p>
    <w:p w14:paraId="5064D331" w14:textId="77777777" w:rsidR="00744A25" w:rsidRPr="0046761A" w:rsidRDefault="00744A25">
      <w:pPr>
        <w:pStyle w:val="Textkrper"/>
        <w:rPr>
          <w:rFonts w:asciiTheme="minorHAnsi" w:hAnsiTheme="minorHAnsi" w:cstheme="minorHAnsi"/>
          <w:sz w:val="32"/>
          <w:szCs w:val="32"/>
        </w:rPr>
      </w:pPr>
    </w:p>
    <w:p w14:paraId="4706D3C5" w14:textId="77777777" w:rsidR="00744A25" w:rsidRPr="0046761A" w:rsidRDefault="00744A25">
      <w:pPr>
        <w:pStyle w:val="Textkrper"/>
        <w:spacing w:before="20"/>
        <w:rPr>
          <w:rFonts w:asciiTheme="minorHAnsi" w:hAnsiTheme="minorHAnsi" w:cstheme="minorHAnsi"/>
          <w:sz w:val="32"/>
          <w:szCs w:val="32"/>
        </w:rPr>
      </w:pPr>
    </w:p>
    <w:p w14:paraId="6BF705A7" w14:textId="77777777" w:rsidR="00744A25" w:rsidRPr="0046761A" w:rsidRDefault="00000000">
      <w:pPr>
        <w:pStyle w:val="berschrift2"/>
        <w:rPr>
          <w:rFonts w:asciiTheme="minorHAnsi" w:hAnsiTheme="minorHAnsi" w:cstheme="minorHAnsi"/>
          <w:sz w:val="32"/>
          <w:szCs w:val="32"/>
        </w:rPr>
      </w:pPr>
      <w:r w:rsidRPr="0046761A">
        <w:rPr>
          <w:rFonts w:asciiTheme="minorHAnsi" w:hAnsiTheme="minorHAnsi" w:cstheme="minorHAnsi"/>
          <w:sz w:val="32"/>
          <w:szCs w:val="32"/>
        </w:rPr>
        <w:t>Kurzer</w:t>
      </w:r>
      <w:r w:rsidRPr="0046761A">
        <w:rPr>
          <w:rFonts w:asciiTheme="minorHAnsi" w:hAnsiTheme="minorHAnsi" w:cstheme="minorHAnsi"/>
          <w:spacing w:val="-5"/>
          <w:sz w:val="32"/>
          <w:szCs w:val="32"/>
        </w:rPr>
        <w:t xml:space="preserve"> </w:t>
      </w:r>
      <w:r w:rsidRPr="0046761A">
        <w:rPr>
          <w:rFonts w:asciiTheme="minorHAnsi" w:hAnsiTheme="minorHAnsi" w:cstheme="minorHAnsi"/>
          <w:spacing w:val="-2"/>
          <w:sz w:val="32"/>
          <w:szCs w:val="32"/>
        </w:rPr>
        <w:t>Pressetext</w:t>
      </w:r>
    </w:p>
    <w:p w14:paraId="2CDEC7DB" w14:textId="7AB93B13" w:rsidR="00744A25" w:rsidRPr="0046761A" w:rsidRDefault="00000000" w:rsidP="0098640C">
      <w:pPr>
        <w:pStyle w:val="Textkrper"/>
        <w:ind w:left="141" w:right="72"/>
        <w:rPr>
          <w:rFonts w:asciiTheme="minorHAnsi" w:hAnsiTheme="minorHAnsi" w:cstheme="minorHAnsi"/>
          <w:sz w:val="32"/>
          <w:szCs w:val="32"/>
        </w:rPr>
      </w:pPr>
      <w:r w:rsidRPr="0046761A">
        <w:rPr>
          <w:rFonts w:asciiTheme="minorHAnsi" w:hAnsiTheme="minorHAnsi" w:cstheme="minorHAnsi"/>
          <w:sz w:val="32"/>
          <w:szCs w:val="32"/>
        </w:rPr>
        <w:t>Am 7. Oktober 1944 geschieht in Auschwitz-Birkenau das Unvorstellbare: Häftlinge des jüdischen</w:t>
      </w:r>
      <w:r w:rsidRPr="0046761A">
        <w:rPr>
          <w:rFonts w:asciiTheme="minorHAnsi" w:hAnsiTheme="minorHAnsi" w:cstheme="minorHAnsi"/>
          <w:spacing w:val="-6"/>
          <w:sz w:val="32"/>
          <w:szCs w:val="32"/>
        </w:rPr>
        <w:t xml:space="preserve"> </w:t>
      </w:r>
      <w:r w:rsidRPr="0046761A">
        <w:rPr>
          <w:rFonts w:asciiTheme="minorHAnsi" w:hAnsiTheme="minorHAnsi" w:cstheme="minorHAnsi"/>
          <w:sz w:val="32"/>
          <w:szCs w:val="32"/>
        </w:rPr>
        <w:t>Sonderkommandos</w:t>
      </w:r>
      <w:r w:rsidRPr="0046761A">
        <w:rPr>
          <w:rFonts w:asciiTheme="minorHAnsi" w:hAnsiTheme="minorHAnsi" w:cstheme="minorHAnsi"/>
          <w:spacing w:val="-3"/>
          <w:sz w:val="32"/>
          <w:szCs w:val="32"/>
        </w:rPr>
        <w:t xml:space="preserve"> </w:t>
      </w:r>
      <w:r w:rsidRPr="0046761A">
        <w:rPr>
          <w:rFonts w:asciiTheme="minorHAnsi" w:hAnsiTheme="minorHAnsi" w:cstheme="minorHAnsi"/>
          <w:sz w:val="32"/>
          <w:szCs w:val="32"/>
        </w:rPr>
        <w:t>erheben</w:t>
      </w:r>
      <w:r w:rsidRPr="0046761A">
        <w:rPr>
          <w:rFonts w:asciiTheme="minorHAnsi" w:hAnsiTheme="minorHAnsi" w:cstheme="minorHAnsi"/>
          <w:spacing w:val="-6"/>
          <w:sz w:val="32"/>
          <w:szCs w:val="32"/>
        </w:rPr>
        <w:t xml:space="preserve"> </w:t>
      </w:r>
      <w:r w:rsidRPr="0046761A">
        <w:rPr>
          <w:rFonts w:asciiTheme="minorHAnsi" w:hAnsiTheme="minorHAnsi" w:cstheme="minorHAnsi"/>
          <w:sz w:val="32"/>
          <w:szCs w:val="32"/>
        </w:rPr>
        <w:t>sich</w:t>
      </w:r>
      <w:r w:rsidRPr="0046761A">
        <w:rPr>
          <w:rFonts w:asciiTheme="minorHAnsi" w:hAnsiTheme="minorHAnsi" w:cstheme="minorHAnsi"/>
          <w:spacing w:val="-6"/>
          <w:sz w:val="32"/>
          <w:szCs w:val="32"/>
        </w:rPr>
        <w:t xml:space="preserve"> </w:t>
      </w:r>
      <w:r w:rsidRPr="0046761A">
        <w:rPr>
          <w:rFonts w:asciiTheme="minorHAnsi" w:hAnsiTheme="minorHAnsi" w:cstheme="minorHAnsi"/>
          <w:sz w:val="32"/>
          <w:szCs w:val="32"/>
        </w:rPr>
        <w:t>gegen</w:t>
      </w:r>
      <w:r w:rsidRPr="0046761A">
        <w:rPr>
          <w:rFonts w:asciiTheme="minorHAnsi" w:hAnsiTheme="minorHAnsi" w:cstheme="minorHAnsi"/>
          <w:spacing w:val="-3"/>
          <w:sz w:val="32"/>
          <w:szCs w:val="32"/>
        </w:rPr>
        <w:t xml:space="preserve"> </w:t>
      </w:r>
      <w:r w:rsidRPr="0046761A">
        <w:rPr>
          <w:rFonts w:asciiTheme="minorHAnsi" w:hAnsiTheme="minorHAnsi" w:cstheme="minorHAnsi"/>
          <w:sz w:val="32"/>
          <w:szCs w:val="32"/>
        </w:rPr>
        <w:t>ihre</w:t>
      </w:r>
      <w:r w:rsidRPr="0046761A">
        <w:rPr>
          <w:rFonts w:asciiTheme="minorHAnsi" w:hAnsiTheme="minorHAnsi" w:cstheme="minorHAnsi"/>
          <w:spacing w:val="-7"/>
          <w:sz w:val="32"/>
          <w:szCs w:val="32"/>
        </w:rPr>
        <w:t xml:space="preserve"> </w:t>
      </w:r>
      <w:r w:rsidRPr="0046761A">
        <w:rPr>
          <w:rFonts w:asciiTheme="minorHAnsi" w:hAnsiTheme="minorHAnsi" w:cstheme="minorHAnsi"/>
          <w:sz w:val="32"/>
          <w:szCs w:val="32"/>
        </w:rPr>
        <w:t>Mörder.</w:t>
      </w:r>
      <w:r w:rsidRPr="0046761A">
        <w:rPr>
          <w:rFonts w:asciiTheme="minorHAnsi" w:hAnsiTheme="minorHAnsi" w:cstheme="minorHAnsi"/>
          <w:spacing w:val="-3"/>
          <w:sz w:val="32"/>
          <w:szCs w:val="32"/>
        </w:rPr>
        <w:t xml:space="preserve"> </w:t>
      </w:r>
      <w:r w:rsidRPr="0046761A">
        <w:rPr>
          <w:rFonts w:asciiTheme="minorHAnsi" w:hAnsiTheme="minorHAnsi" w:cstheme="minorHAnsi"/>
          <w:i/>
          <w:sz w:val="32"/>
          <w:szCs w:val="32"/>
        </w:rPr>
        <w:t>Aufstand</w:t>
      </w:r>
      <w:r w:rsidRPr="0046761A">
        <w:rPr>
          <w:rFonts w:asciiTheme="minorHAnsi" w:hAnsiTheme="minorHAnsi" w:cstheme="minorHAnsi"/>
          <w:i/>
          <w:spacing w:val="-3"/>
          <w:sz w:val="32"/>
          <w:szCs w:val="32"/>
        </w:rPr>
        <w:t xml:space="preserve"> </w:t>
      </w:r>
      <w:r w:rsidRPr="0046761A">
        <w:rPr>
          <w:rFonts w:asciiTheme="minorHAnsi" w:hAnsiTheme="minorHAnsi" w:cstheme="minorHAnsi"/>
          <w:i/>
          <w:sz w:val="32"/>
          <w:szCs w:val="32"/>
        </w:rPr>
        <w:t>in</w:t>
      </w:r>
      <w:r w:rsidRPr="0046761A">
        <w:rPr>
          <w:rFonts w:asciiTheme="minorHAnsi" w:hAnsiTheme="minorHAnsi" w:cstheme="minorHAnsi"/>
          <w:i/>
          <w:spacing w:val="-1"/>
          <w:sz w:val="32"/>
          <w:szCs w:val="32"/>
        </w:rPr>
        <w:t xml:space="preserve"> </w:t>
      </w:r>
      <w:r w:rsidRPr="0046761A">
        <w:rPr>
          <w:rFonts w:asciiTheme="minorHAnsi" w:hAnsiTheme="minorHAnsi" w:cstheme="minorHAnsi"/>
          <w:i/>
          <w:sz w:val="32"/>
          <w:szCs w:val="32"/>
        </w:rPr>
        <w:t>Auschwitz</w:t>
      </w:r>
      <w:r w:rsidRPr="0046761A">
        <w:rPr>
          <w:rFonts w:asciiTheme="minorHAnsi" w:hAnsiTheme="minorHAnsi" w:cstheme="minorHAnsi"/>
          <w:i/>
          <w:spacing w:val="-4"/>
          <w:sz w:val="32"/>
          <w:szCs w:val="32"/>
        </w:rPr>
        <w:t xml:space="preserve"> </w:t>
      </w:r>
      <w:r w:rsidRPr="0046761A">
        <w:rPr>
          <w:rFonts w:asciiTheme="minorHAnsi" w:hAnsiTheme="minorHAnsi" w:cstheme="minorHAnsi"/>
          <w:sz w:val="32"/>
          <w:szCs w:val="32"/>
        </w:rPr>
        <w:t xml:space="preserve">erzählt die Geschichte dieses einzigen bewaffneten Aufstands im Vernichtungslager </w:t>
      </w:r>
      <w:r w:rsidR="00FD2731" w:rsidRPr="0046761A">
        <w:rPr>
          <w:rFonts w:asciiTheme="minorHAnsi" w:hAnsiTheme="minorHAnsi" w:cstheme="minorHAnsi"/>
          <w:sz w:val="32"/>
          <w:szCs w:val="32"/>
        </w:rPr>
        <w:t xml:space="preserve">Auschwitz </w:t>
      </w:r>
      <w:r w:rsidRPr="0046761A">
        <w:rPr>
          <w:rFonts w:asciiTheme="minorHAnsi" w:hAnsiTheme="minorHAnsi" w:cstheme="minorHAnsi"/>
          <w:sz w:val="32"/>
          <w:szCs w:val="32"/>
        </w:rPr>
        <w:t>nicht als spekulatives Historienkino, sondern als konzentrierte, eindringliche dokumentarische Rekonstruktion.</w:t>
      </w:r>
      <w:r w:rsidR="00344B88" w:rsidRPr="0046761A">
        <w:rPr>
          <w:rFonts w:asciiTheme="minorHAnsi" w:hAnsiTheme="minorHAnsi" w:cstheme="minorHAnsi"/>
          <w:sz w:val="32"/>
          <w:szCs w:val="32"/>
        </w:rPr>
        <w:t xml:space="preserve"> </w:t>
      </w:r>
      <w:r w:rsidR="0098640C" w:rsidRPr="0046761A">
        <w:rPr>
          <w:rFonts w:asciiTheme="minorHAnsi" w:hAnsiTheme="minorHAnsi" w:cstheme="minorHAnsi"/>
          <w:sz w:val="32"/>
          <w:szCs w:val="32"/>
        </w:rPr>
        <w:t xml:space="preserve">Im Film </w:t>
      </w:r>
      <w:r w:rsidR="00344B88" w:rsidRPr="0046761A">
        <w:rPr>
          <w:rFonts w:asciiTheme="minorHAnsi" w:hAnsiTheme="minorHAnsi" w:cstheme="minorHAnsi"/>
          <w:sz w:val="32"/>
          <w:szCs w:val="32"/>
        </w:rPr>
        <w:t>der Regisseurin</w:t>
      </w:r>
      <w:r w:rsidR="0098640C" w:rsidRPr="0046761A">
        <w:rPr>
          <w:rFonts w:asciiTheme="minorHAnsi" w:hAnsiTheme="minorHAnsi" w:cstheme="minorHAnsi"/>
          <w:sz w:val="32"/>
          <w:szCs w:val="32"/>
        </w:rPr>
        <w:t xml:space="preserve"> Gabi Schlag stehen i</w:t>
      </w:r>
      <w:r w:rsidRPr="0046761A">
        <w:rPr>
          <w:rFonts w:asciiTheme="minorHAnsi" w:hAnsiTheme="minorHAnsi" w:cstheme="minorHAnsi"/>
          <w:sz w:val="32"/>
          <w:szCs w:val="32"/>
        </w:rPr>
        <w:t xml:space="preserve">m Zentrum Männer, die als Zeugen des industrialisierten Massenmords selbst zum Tode bestimmt </w:t>
      </w:r>
      <w:r w:rsidR="003141CE">
        <w:rPr>
          <w:rFonts w:asciiTheme="minorHAnsi" w:hAnsiTheme="minorHAnsi" w:cstheme="minorHAnsi"/>
          <w:sz w:val="32"/>
          <w:szCs w:val="32"/>
        </w:rPr>
        <w:t>sind</w:t>
      </w:r>
      <w:r w:rsidRPr="0046761A">
        <w:rPr>
          <w:rFonts w:asciiTheme="minorHAnsi" w:hAnsiTheme="minorHAnsi" w:cstheme="minorHAnsi"/>
          <w:sz w:val="32"/>
          <w:szCs w:val="32"/>
        </w:rPr>
        <w:t xml:space="preserve"> und dennoch den Entschluss fassen, Widerstand zu leisten, Zeugnis abzulegen und der Vernichtungsmaschine </w:t>
      </w:r>
      <w:r w:rsidR="003141CE">
        <w:rPr>
          <w:rFonts w:asciiTheme="minorHAnsi" w:hAnsiTheme="minorHAnsi" w:cstheme="minorHAnsi"/>
          <w:sz w:val="32"/>
          <w:szCs w:val="32"/>
        </w:rPr>
        <w:t>entgegenzutreten</w:t>
      </w:r>
      <w:r w:rsidRPr="0046761A">
        <w:rPr>
          <w:rFonts w:asciiTheme="minorHAnsi" w:hAnsiTheme="minorHAnsi" w:cstheme="minorHAnsi"/>
          <w:sz w:val="32"/>
          <w:szCs w:val="32"/>
        </w:rPr>
        <w:t xml:space="preserve">. </w:t>
      </w:r>
      <w:r w:rsidR="00FD2731" w:rsidRPr="0046761A">
        <w:rPr>
          <w:rFonts w:asciiTheme="minorHAnsi" w:hAnsiTheme="minorHAnsi" w:cstheme="minorHAnsi"/>
          <w:sz w:val="32"/>
          <w:szCs w:val="32"/>
        </w:rPr>
        <w:t>Gabi Schlag v</w:t>
      </w:r>
      <w:r w:rsidRPr="0046761A">
        <w:rPr>
          <w:rFonts w:asciiTheme="minorHAnsi" w:hAnsiTheme="minorHAnsi" w:cstheme="minorHAnsi"/>
          <w:sz w:val="32"/>
          <w:szCs w:val="32"/>
        </w:rPr>
        <w:t>erbindet historische Forschung, internationale Stimmen und überlieferte Berichte der Beteiligten mit einer visuellen Form, die Distanz wahrt und zugleich Nähe schafft. So entsteht kein Film des Schocks, sondern ein Film der Erinnerung, der Erkenntnis und der moralischen Zumutung.</w:t>
      </w:r>
    </w:p>
    <w:p w14:paraId="1FA621E8" w14:textId="0A3B3D99" w:rsidR="0098640C" w:rsidRPr="0046761A" w:rsidRDefault="0098640C" w:rsidP="00344B88">
      <w:pPr>
        <w:pStyle w:val="Textkrper"/>
        <w:ind w:left="142" w:hanging="1"/>
        <w:rPr>
          <w:rFonts w:asciiTheme="minorHAnsi" w:hAnsiTheme="minorHAnsi" w:cstheme="minorHAnsi"/>
          <w:sz w:val="32"/>
          <w:szCs w:val="32"/>
        </w:rPr>
      </w:pPr>
      <w:r w:rsidRPr="0046761A">
        <w:rPr>
          <w:rFonts w:asciiTheme="minorHAnsi" w:hAnsiTheme="minorHAnsi" w:cstheme="minorHAnsi"/>
          <w:sz w:val="32"/>
          <w:szCs w:val="32"/>
        </w:rPr>
        <w:t xml:space="preserve">Die </w:t>
      </w:r>
      <w:r w:rsidR="00344B88" w:rsidRPr="0046761A">
        <w:rPr>
          <w:rFonts w:asciiTheme="minorHAnsi" w:hAnsiTheme="minorHAnsi" w:cstheme="minorHAnsi"/>
          <w:sz w:val="32"/>
          <w:szCs w:val="32"/>
        </w:rPr>
        <w:t>g</w:t>
      </w:r>
      <w:r w:rsidRPr="0046761A">
        <w:rPr>
          <w:rFonts w:asciiTheme="minorHAnsi" w:hAnsiTheme="minorHAnsi" w:cstheme="minorHAnsi"/>
          <w:sz w:val="32"/>
          <w:szCs w:val="32"/>
        </w:rPr>
        <w:t>ra</w:t>
      </w:r>
      <w:r w:rsidR="00344B88" w:rsidRPr="0046761A">
        <w:rPr>
          <w:rFonts w:asciiTheme="minorHAnsi" w:hAnsiTheme="minorHAnsi" w:cstheme="minorHAnsi"/>
          <w:sz w:val="32"/>
          <w:szCs w:val="32"/>
        </w:rPr>
        <w:t>ph</w:t>
      </w:r>
      <w:r w:rsidRPr="0046761A">
        <w:rPr>
          <w:rFonts w:asciiTheme="minorHAnsi" w:hAnsiTheme="minorHAnsi" w:cstheme="minorHAnsi"/>
          <w:sz w:val="32"/>
          <w:szCs w:val="32"/>
        </w:rPr>
        <w:t xml:space="preserve">ic novels von Vincent Burmeister unterstützen in ihren scharf geschnittenen Kontrasten </w:t>
      </w:r>
      <w:r w:rsidR="00FD2731" w:rsidRPr="0046761A">
        <w:rPr>
          <w:rFonts w:asciiTheme="minorHAnsi" w:hAnsiTheme="minorHAnsi" w:cstheme="minorHAnsi"/>
          <w:sz w:val="32"/>
          <w:szCs w:val="32"/>
        </w:rPr>
        <w:t>diese Art de</w:t>
      </w:r>
      <w:r w:rsidR="00344B88" w:rsidRPr="0046761A">
        <w:rPr>
          <w:rFonts w:asciiTheme="minorHAnsi" w:hAnsiTheme="minorHAnsi" w:cstheme="minorHAnsi"/>
          <w:sz w:val="32"/>
          <w:szCs w:val="32"/>
        </w:rPr>
        <w:t>s</w:t>
      </w:r>
      <w:r w:rsidR="00FD2731" w:rsidRPr="0046761A">
        <w:rPr>
          <w:rFonts w:asciiTheme="minorHAnsi" w:hAnsiTheme="minorHAnsi" w:cstheme="minorHAnsi"/>
          <w:sz w:val="32"/>
          <w:szCs w:val="32"/>
        </w:rPr>
        <w:t xml:space="preserve"> Erzählens</w:t>
      </w:r>
      <w:r w:rsidR="00344B88" w:rsidRPr="0046761A">
        <w:rPr>
          <w:rFonts w:asciiTheme="minorHAnsi" w:hAnsiTheme="minorHAnsi" w:cstheme="minorHAnsi"/>
          <w:sz w:val="32"/>
          <w:szCs w:val="32"/>
        </w:rPr>
        <w:t>.</w:t>
      </w:r>
    </w:p>
    <w:p w14:paraId="28268DE6" w14:textId="77777777" w:rsidR="00FD2731" w:rsidRPr="0046761A" w:rsidRDefault="00FD2731" w:rsidP="003141CE">
      <w:pPr>
        <w:pStyle w:val="Textkrper"/>
        <w:rPr>
          <w:rFonts w:asciiTheme="minorHAnsi" w:hAnsiTheme="minorHAnsi" w:cstheme="minorHAnsi"/>
          <w:sz w:val="32"/>
          <w:szCs w:val="32"/>
        </w:rPr>
      </w:pPr>
    </w:p>
    <w:p w14:paraId="75BE79AD" w14:textId="77777777" w:rsidR="00744A25" w:rsidRPr="0046761A" w:rsidRDefault="00000000">
      <w:pPr>
        <w:pStyle w:val="berschrift2"/>
        <w:spacing w:before="73"/>
        <w:rPr>
          <w:rFonts w:asciiTheme="minorHAnsi" w:hAnsiTheme="minorHAnsi" w:cstheme="minorHAnsi"/>
          <w:sz w:val="32"/>
          <w:szCs w:val="32"/>
        </w:rPr>
      </w:pPr>
      <w:r w:rsidRPr="0046761A">
        <w:rPr>
          <w:rFonts w:asciiTheme="minorHAnsi" w:hAnsiTheme="minorHAnsi" w:cstheme="minorHAnsi"/>
          <w:sz w:val="32"/>
          <w:szCs w:val="32"/>
        </w:rPr>
        <w:t>Langer</w:t>
      </w:r>
      <w:r w:rsidRPr="0046761A">
        <w:rPr>
          <w:rFonts w:asciiTheme="minorHAnsi" w:hAnsiTheme="minorHAnsi" w:cstheme="minorHAnsi"/>
          <w:spacing w:val="-2"/>
          <w:sz w:val="32"/>
          <w:szCs w:val="32"/>
        </w:rPr>
        <w:t xml:space="preserve"> Pressetext</w:t>
      </w:r>
    </w:p>
    <w:p w14:paraId="274ED7DD" w14:textId="62FB3F7A" w:rsidR="00744A25" w:rsidRPr="0046761A" w:rsidRDefault="00000000">
      <w:pPr>
        <w:pStyle w:val="Textkrper"/>
        <w:ind w:left="141" w:right="72"/>
        <w:rPr>
          <w:rFonts w:asciiTheme="minorHAnsi" w:hAnsiTheme="minorHAnsi" w:cstheme="minorHAnsi"/>
          <w:sz w:val="32"/>
          <w:szCs w:val="32"/>
        </w:rPr>
      </w:pPr>
      <w:r w:rsidRPr="0046761A">
        <w:rPr>
          <w:rFonts w:asciiTheme="minorHAnsi" w:hAnsiTheme="minorHAnsi" w:cstheme="minorHAnsi"/>
          <w:i/>
          <w:sz w:val="32"/>
          <w:szCs w:val="32"/>
        </w:rPr>
        <w:t xml:space="preserve">Aufstand in Auschwitz </w:t>
      </w:r>
      <w:r w:rsidRPr="0046761A">
        <w:rPr>
          <w:rFonts w:asciiTheme="minorHAnsi" w:hAnsiTheme="minorHAnsi" w:cstheme="minorHAnsi"/>
          <w:sz w:val="32"/>
          <w:szCs w:val="32"/>
        </w:rPr>
        <w:t xml:space="preserve">widmet sich einem Kapitel der Shoah, das selbst historisch Interessierten oft nur in Umrissen bekannt ist: dem Aufstand des jüdischen Sonderkommandos in Auschwitz-Birkenau </w:t>
      </w:r>
      <w:r w:rsidRPr="0046761A">
        <w:rPr>
          <w:rFonts w:asciiTheme="minorHAnsi" w:hAnsiTheme="minorHAnsi" w:cstheme="minorHAnsi"/>
          <w:sz w:val="32"/>
          <w:szCs w:val="32"/>
        </w:rPr>
        <w:lastRenderedPageBreak/>
        <w:t>am 7. Oktober 1944. Diese Häftlinge waren gezwungen,</w:t>
      </w:r>
      <w:r w:rsidRPr="0046761A">
        <w:rPr>
          <w:rFonts w:asciiTheme="minorHAnsi" w:hAnsiTheme="minorHAnsi" w:cstheme="minorHAnsi"/>
          <w:spacing w:val="-4"/>
          <w:sz w:val="32"/>
          <w:szCs w:val="32"/>
        </w:rPr>
        <w:t xml:space="preserve"> </w:t>
      </w:r>
      <w:r w:rsidRPr="0046761A">
        <w:rPr>
          <w:rFonts w:asciiTheme="minorHAnsi" w:hAnsiTheme="minorHAnsi" w:cstheme="minorHAnsi"/>
          <w:sz w:val="32"/>
          <w:szCs w:val="32"/>
        </w:rPr>
        <w:t>im</w:t>
      </w:r>
      <w:r w:rsidRPr="0046761A">
        <w:rPr>
          <w:rFonts w:asciiTheme="minorHAnsi" w:hAnsiTheme="minorHAnsi" w:cstheme="minorHAnsi"/>
          <w:spacing w:val="-4"/>
          <w:sz w:val="32"/>
          <w:szCs w:val="32"/>
        </w:rPr>
        <w:t xml:space="preserve"> </w:t>
      </w:r>
      <w:r w:rsidRPr="0046761A">
        <w:rPr>
          <w:rFonts w:asciiTheme="minorHAnsi" w:hAnsiTheme="minorHAnsi" w:cstheme="minorHAnsi"/>
          <w:sz w:val="32"/>
          <w:szCs w:val="32"/>
        </w:rPr>
        <w:t>Zentrum</w:t>
      </w:r>
      <w:r w:rsidRPr="0046761A">
        <w:rPr>
          <w:rFonts w:asciiTheme="minorHAnsi" w:hAnsiTheme="minorHAnsi" w:cstheme="minorHAnsi"/>
          <w:spacing w:val="-4"/>
          <w:sz w:val="32"/>
          <w:szCs w:val="32"/>
        </w:rPr>
        <w:t xml:space="preserve"> </w:t>
      </w:r>
      <w:r w:rsidRPr="0046761A">
        <w:rPr>
          <w:rFonts w:asciiTheme="minorHAnsi" w:hAnsiTheme="minorHAnsi" w:cstheme="minorHAnsi"/>
          <w:sz w:val="32"/>
          <w:szCs w:val="32"/>
        </w:rPr>
        <w:t>der</w:t>
      </w:r>
      <w:r w:rsidRPr="0046761A">
        <w:rPr>
          <w:rFonts w:asciiTheme="minorHAnsi" w:hAnsiTheme="minorHAnsi" w:cstheme="minorHAnsi"/>
          <w:spacing w:val="-8"/>
          <w:sz w:val="32"/>
          <w:szCs w:val="32"/>
        </w:rPr>
        <w:t xml:space="preserve"> </w:t>
      </w:r>
      <w:r w:rsidRPr="0046761A">
        <w:rPr>
          <w:rFonts w:asciiTheme="minorHAnsi" w:hAnsiTheme="minorHAnsi" w:cstheme="minorHAnsi"/>
          <w:sz w:val="32"/>
          <w:szCs w:val="32"/>
        </w:rPr>
        <w:t>Vernichtungsmaschinerie</w:t>
      </w:r>
      <w:r w:rsidRPr="0046761A">
        <w:rPr>
          <w:rFonts w:asciiTheme="minorHAnsi" w:hAnsiTheme="minorHAnsi" w:cstheme="minorHAnsi"/>
          <w:spacing w:val="-4"/>
          <w:sz w:val="32"/>
          <w:szCs w:val="32"/>
        </w:rPr>
        <w:t xml:space="preserve"> </w:t>
      </w:r>
      <w:r w:rsidRPr="0046761A">
        <w:rPr>
          <w:rFonts w:asciiTheme="minorHAnsi" w:hAnsiTheme="minorHAnsi" w:cstheme="minorHAnsi"/>
          <w:sz w:val="32"/>
          <w:szCs w:val="32"/>
        </w:rPr>
        <w:t>zu</w:t>
      </w:r>
      <w:r w:rsidRPr="0046761A">
        <w:rPr>
          <w:rFonts w:asciiTheme="minorHAnsi" w:hAnsiTheme="minorHAnsi" w:cstheme="minorHAnsi"/>
          <w:spacing w:val="-4"/>
          <w:sz w:val="32"/>
          <w:szCs w:val="32"/>
        </w:rPr>
        <w:t xml:space="preserve"> </w:t>
      </w:r>
      <w:r w:rsidRPr="0046761A">
        <w:rPr>
          <w:rFonts w:asciiTheme="minorHAnsi" w:hAnsiTheme="minorHAnsi" w:cstheme="minorHAnsi"/>
          <w:sz w:val="32"/>
          <w:szCs w:val="32"/>
        </w:rPr>
        <w:t>arbeiten.</w:t>
      </w:r>
      <w:r w:rsidRPr="0046761A">
        <w:rPr>
          <w:rFonts w:asciiTheme="minorHAnsi" w:hAnsiTheme="minorHAnsi" w:cstheme="minorHAnsi"/>
          <w:spacing w:val="-4"/>
          <w:sz w:val="32"/>
          <w:szCs w:val="32"/>
        </w:rPr>
        <w:t xml:space="preserve"> </w:t>
      </w:r>
      <w:r w:rsidRPr="0046761A">
        <w:rPr>
          <w:rFonts w:asciiTheme="minorHAnsi" w:hAnsiTheme="minorHAnsi" w:cstheme="minorHAnsi"/>
          <w:sz w:val="32"/>
          <w:szCs w:val="32"/>
        </w:rPr>
        <w:t>Sie</w:t>
      </w:r>
      <w:r w:rsidRPr="0046761A">
        <w:rPr>
          <w:rFonts w:asciiTheme="minorHAnsi" w:hAnsiTheme="minorHAnsi" w:cstheme="minorHAnsi"/>
          <w:spacing w:val="-3"/>
          <w:sz w:val="32"/>
          <w:szCs w:val="32"/>
        </w:rPr>
        <w:t xml:space="preserve"> </w:t>
      </w:r>
      <w:r w:rsidRPr="0046761A">
        <w:rPr>
          <w:rFonts w:asciiTheme="minorHAnsi" w:hAnsiTheme="minorHAnsi" w:cstheme="minorHAnsi"/>
          <w:sz w:val="32"/>
          <w:szCs w:val="32"/>
        </w:rPr>
        <w:t>mussten</w:t>
      </w:r>
      <w:r w:rsidRPr="0046761A">
        <w:rPr>
          <w:rFonts w:asciiTheme="minorHAnsi" w:hAnsiTheme="minorHAnsi" w:cstheme="minorHAnsi"/>
          <w:spacing w:val="-4"/>
          <w:sz w:val="32"/>
          <w:szCs w:val="32"/>
        </w:rPr>
        <w:t xml:space="preserve"> </w:t>
      </w:r>
      <w:r w:rsidRPr="0046761A">
        <w:rPr>
          <w:rFonts w:asciiTheme="minorHAnsi" w:hAnsiTheme="minorHAnsi" w:cstheme="minorHAnsi"/>
          <w:sz w:val="32"/>
          <w:szCs w:val="32"/>
        </w:rPr>
        <w:t>Menschen</w:t>
      </w:r>
      <w:r w:rsidRPr="0046761A">
        <w:rPr>
          <w:rFonts w:asciiTheme="minorHAnsi" w:hAnsiTheme="minorHAnsi" w:cstheme="minorHAnsi"/>
          <w:spacing w:val="-4"/>
          <w:sz w:val="32"/>
          <w:szCs w:val="32"/>
        </w:rPr>
        <w:t xml:space="preserve"> </w:t>
      </w:r>
      <w:r w:rsidRPr="0046761A">
        <w:rPr>
          <w:rFonts w:asciiTheme="minorHAnsi" w:hAnsiTheme="minorHAnsi" w:cstheme="minorHAnsi"/>
          <w:sz w:val="32"/>
          <w:szCs w:val="32"/>
        </w:rPr>
        <w:t xml:space="preserve">in die Gaskammern begleiten, die Spuren des Massenmords beseitigen und wurden gerade deshalb selbst zu unerwünschten Zeugen eines Verbrechens, das jede Vorstellungskraft </w:t>
      </w:r>
      <w:r w:rsidRPr="0046761A">
        <w:rPr>
          <w:rFonts w:asciiTheme="minorHAnsi" w:hAnsiTheme="minorHAnsi" w:cstheme="minorHAnsi"/>
          <w:spacing w:val="-2"/>
          <w:sz w:val="32"/>
          <w:szCs w:val="32"/>
        </w:rPr>
        <w:t>übersteigt.</w:t>
      </w:r>
      <w:r w:rsidR="00443F7A" w:rsidRPr="0046761A">
        <w:rPr>
          <w:rFonts w:asciiTheme="minorHAnsi" w:hAnsiTheme="minorHAnsi" w:cstheme="minorHAnsi"/>
          <w:spacing w:val="-2"/>
          <w:sz w:val="32"/>
          <w:szCs w:val="32"/>
        </w:rPr>
        <w:t xml:space="preserve"> Diese Männer des Sonderkommando</w:t>
      </w:r>
      <w:r w:rsidR="00216E8C" w:rsidRPr="0046761A">
        <w:rPr>
          <w:rFonts w:asciiTheme="minorHAnsi" w:hAnsiTheme="minorHAnsi" w:cstheme="minorHAnsi"/>
          <w:spacing w:val="-2"/>
          <w:sz w:val="32"/>
          <w:szCs w:val="32"/>
        </w:rPr>
        <w:t xml:space="preserve">s </w:t>
      </w:r>
      <w:r w:rsidR="00530E09" w:rsidRPr="0046761A">
        <w:rPr>
          <w:rFonts w:asciiTheme="minorHAnsi" w:hAnsiTheme="minorHAnsi" w:cstheme="minorHAnsi"/>
          <w:spacing w:val="-2"/>
          <w:sz w:val="32"/>
          <w:szCs w:val="32"/>
        </w:rPr>
        <w:t xml:space="preserve">sind </w:t>
      </w:r>
      <w:r w:rsidR="00443F7A" w:rsidRPr="0046761A">
        <w:rPr>
          <w:rFonts w:asciiTheme="minorHAnsi" w:hAnsiTheme="minorHAnsi" w:cstheme="minorHAnsi"/>
          <w:spacing w:val="-2"/>
          <w:sz w:val="32"/>
          <w:szCs w:val="32"/>
        </w:rPr>
        <w:t>die einzigen, die bezeugen können, was in der Todesfabrik geschieht, wie die Menschen sich ausziehen müssen, um i</w:t>
      </w:r>
      <w:r w:rsidR="00927691" w:rsidRPr="0046761A">
        <w:rPr>
          <w:rFonts w:asciiTheme="minorHAnsi" w:hAnsiTheme="minorHAnsi" w:cstheme="minorHAnsi"/>
          <w:spacing w:val="-2"/>
          <w:sz w:val="32"/>
          <w:szCs w:val="32"/>
        </w:rPr>
        <w:t>n der</w:t>
      </w:r>
      <w:r w:rsidR="00443F7A" w:rsidRPr="0046761A">
        <w:rPr>
          <w:rFonts w:asciiTheme="minorHAnsi" w:hAnsiTheme="minorHAnsi" w:cstheme="minorHAnsi"/>
          <w:spacing w:val="-2"/>
          <w:sz w:val="32"/>
          <w:szCs w:val="32"/>
        </w:rPr>
        <w:t xml:space="preserve"> Gas</w:t>
      </w:r>
      <w:r w:rsidR="00927691" w:rsidRPr="0046761A">
        <w:rPr>
          <w:rFonts w:asciiTheme="minorHAnsi" w:hAnsiTheme="minorHAnsi" w:cstheme="minorHAnsi"/>
          <w:spacing w:val="-2"/>
          <w:sz w:val="32"/>
          <w:szCs w:val="32"/>
        </w:rPr>
        <w:t>kammer</w:t>
      </w:r>
      <w:r w:rsidR="00443F7A" w:rsidRPr="0046761A">
        <w:rPr>
          <w:rFonts w:asciiTheme="minorHAnsi" w:hAnsiTheme="minorHAnsi" w:cstheme="minorHAnsi"/>
          <w:spacing w:val="-2"/>
          <w:sz w:val="32"/>
          <w:szCs w:val="32"/>
        </w:rPr>
        <w:t xml:space="preserve"> mit Zyk</w:t>
      </w:r>
      <w:r w:rsidR="00927691" w:rsidRPr="0046761A">
        <w:rPr>
          <w:rFonts w:asciiTheme="minorHAnsi" w:hAnsiTheme="minorHAnsi" w:cstheme="minorHAnsi"/>
          <w:spacing w:val="-2"/>
          <w:sz w:val="32"/>
          <w:szCs w:val="32"/>
        </w:rPr>
        <w:t>l</w:t>
      </w:r>
      <w:r w:rsidR="00443F7A" w:rsidRPr="0046761A">
        <w:rPr>
          <w:rFonts w:asciiTheme="minorHAnsi" w:hAnsiTheme="minorHAnsi" w:cstheme="minorHAnsi"/>
          <w:spacing w:val="-2"/>
          <w:sz w:val="32"/>
          <w:szCs w:val="32"/>
        </w:rPr>
        <w:t>on</w:t>
      </w:r>
      <w:r w:rsidR="00927691" w:rsidRPr="0046761A">
        <w:rPr>
          <w:rFonts w:asciiTheme="minorHAnsi" w:hAnsiTheme="minorHAnsi" w:cstheme="minorHAnsi"/>
          <w:spacing w:val="-2"/>
          <w:sz w:val="32"/>
          <w:szCs w:val="32"/>
        </w:rPr>
        <w:t>-</w:t>
      </w:r>
      <w:r w:rsidR="00443F7A" w:rsidRPr="0046761A">
        <w:rPr>
          <w:rFonts w:asciiTheme="minorHAnsi" w:hAnsiTheme="minorHAnsi" w:cstheme="minorHAnsi"/>
          <w:spacing w:val="-2"/>
          <w:sz w:val="32"/>
          <w:szCs w:val="32"/>
        </w:rPr>
        <w:t xml:space="preserve">B ermordet zu werden, </w:t>
      </w:r>
      <w:r w:rsidR="00927691" w:rsidRPr="0046761A">
        <w:rPr>
          <w:rFonts w:asciiTheme="minorHAnsi" w:hAnsiTheme="minorHAnsi" w:cstheme="minorHAnsi"/>
          <w:spacing w:val="-2"/>
          <w:sz w:val="32"/>
          <w:szCs w:val="32"/>
        </w:rPr>
        <w:t xml:space="preserve">wie sie </w:t>
      </w:r>
      <w:r w:rsidR="00530E09" w:rsidRPr="0046761A">
        <w:rPr>
          <w:rFonts w:asciiTheme="minorHAnsi" w:hAnsiTheme="minorHAnsi" w:cstheme="minorHAnsi"/>
          <w:spacing w:val="-2"/>
          <w:sz w:val="32"/>
          <w:szCs w:val="32"/>
        </w:rPr>
        <w:t xml:space="preserve">die </w:t>
      </w:r>
      <w:r w:rsidR="00443F7A" w:rsidRPr="0046761A">
        <w:rPr>
          <w:rFonts w:asciiTheme="minorHAnsi" w:hAnsiTheme="minorHAnsi" w:cstheme="minorHAnsi"/>
          <w:spacing w:val="-2"/>
          <w:sz w:val="32"/>
          <w:szCs w:val="32"/>
        </w:rPr>
        <w:t>Toten aus de</w:t>
      </w:r>
      <w:r w:rsidR="003141CE">
        <w:rPr>
          <w:rFonts w:asciiTheme="minorHAnsi" w:hAnsiTheme="minorHAnsi" w:cstheme="minorHAnsi"/>
          <w:spacing w:val="-2"/>
          <w:sz w:val="32"/>
          <w:szCs w:val="32"/>
        </w:rPr>
        <w:t>n</w:t>
      </w:r>
      <w:r w:rsidR="00A72E18">
        <w:rPr>
          <w:rFonts w:asciiTheme="minorHAnsi" w:hAnsiTheme="minorHAnsi" w:cstheme="minorHAnsi"/>
          <w:spacing w:val="-2"/>
          <w:sz w:val="32"/>
          <w:szCs w:val="32"/>
        </w:rPr>
        <w:t xml:space="preserve"> </w:t>
      </w:r>
      <w:r w:rsidR="00443F7A" w:rsidRPr="0046761A">
        <w:rPr>
          <w:rFonts w:asciiTheme="minorHAnsi" w:hAnsiTheme="minorHAnsi" w:cstheme="minorHAnsi"/>
          <w:spacing w:val="-2"/>
          <w:sz w:val="32"/>
          <w:szCs w:val="32"/>
        </w:rPr>
        <w:t>Gas</w:t>
      </w:r>
      <w:r w:rsidR="00927691" w:rsidRPr="0046761A">
        <w:rPr>
          <w:rFonts w:asciiTheme="minorHAnsi" w:hAnsiTheme="minorHAnsi" w:cstheme="minorHAnsi"/>
          <w:spacing w:val="-2"/>
          <w:sz w:val="32"/>
          <w:szCs w:val="32"/>
        </w:rPr>
        <w:t>kammer</w:t>
      </w:r>
      <w:r w:rsidR="003141CE">
        <w:rPr>
          <w:rFonts w:asciiTheme="minorHAnsi" w:hAnsiTheme="minorHAnsi" w:cstheme="minorHAnsi"/>
          <w:spacing w:val="-2"/>
          <w:sz w:val="32"/>
          <w:szCs w:val="32"/>
        </w:rPr>
        <w:t>n</w:t>
      </w:r>
      <w:r w:rsidR="00443F7A" w:rsidRPr="0046761A">
        <w:rPr>
          <w:rFonts w:asciiTheme="minorHAnsi" w:hAnsiTheme="minorHAnsi" w:cstheme="minorHAnsi"/>
          <w:spacing w:val="-2"/>
          <w:sz w:val="32"/>
          <w:szCs w:val="32"/>
        </w:rPr>
        <w:t xml:space="preserve"> </w:t>
      </w:r>
      <w:r w:rsidR="00530E09" w:rsidRPr="0046761A">
        <w:rPr>
          <w:rFonts w:asciiTheme="minorHAnsi" w:hAnsiTheme="minorHAnsi" w:cstheme="minorHAnsi"/>
          <w:spacing w:val="-2"/>
          <w:sz w:val="32"/>
          <w:szCs w:val="32"/>
        </w:rPr>
        <w:t>holen</w:t>
      </w:r>
      <w:r w:rsidR="00927691" w:rsidRPr="0046761A">
        <w:rPr>
          <w:rFonts w:asciiTheme="minorHAnsi" w:hAnsiTheme="minorHAnsi" w:cstheme="minorHAnsi"/>
          <w:spacing w:val="-2"/>
          <w:sz w:val="32"/>
          <w:szCs w:val="32"/>
        </w:rPr>
        <w:t xml:space="preserve"> müssen</w:t>
      </w:r>
      <w:r w:rsidR="00443F7A" w:rsidRPr="0046761A">
        <w:rPr>
          <w:rFonts w:asciiTheme="minorHAnsi" w:hAnsiTheme="minorHAnsi" w:cstheme="minorHAnsi"/>
          <w:spacing w:val="-2"/>
          <w:sz w:val="32"/>
          <w:szCs w:val="32"/>
        </w:rPr>
        <w:t xml:space="preserve">, um </w:t>
      </w:r>
      <w:r w:rsidR="00530E09" w:rsidRPr="0046761A">
        <w:rPr>
          <w:rFonts w:asciiTheme="minorHAnsi" w:hAnsiTheme="minorHAnsi" w:cstheme="minorHAnsi"/>
          <w:spacing w:val="-2"/>
          <w:sz w:val="32"/>
          <w:szCs w:val="32"/>
        </w:rPr>
        <w:t xml:space="preserve">sie </w:t>
      </w:r>
      <w:r w:rsidR="00443F7A" w:rsidRPr="0046761A">
        <w:rPr>
          <w:rFonts w:asciiTheme="minorHAnsi" w:hAnsiTheme="minorHAnsi" w:cstheme="minorHAnsi"/>
          <w:spacing w:val="-2"/>
          <w:sz w:val="32"/>
          <w:szCs w:val="32"/>
        </w:rPr>
        <w:t>in eige</w:t>
      </w:r>
      <w:r w:rsidR="00216E8C" w:rsidRPr="0046761A">
        <w:rPr>
          <w:rFonts w:asciiTheme="minorHAnsi" w:hAnsiTheme="minorHAnsi" w:cstheme="minorHAnsi"/>
          <w:spacing w:val="-2"/>
          <w:sz w:val="32"/>
          <w:szCs w:val="32"/>
        </w:rPr>
        <w:t>n</w:t>
      </w:r>
      <w:r w:rsidR="00443F7A" w:rsidRPr="0046761A">
        <w:rPr>
          <w:rFonts w:asciiTheme="minorHAnsi" w:hAnsiTheme="minorHAnsi" w:cstheme="minorHAnsi"/>
          <w:spacing w:val="-2"/>
          <w:sz w:val="32"/>
          <w:szCs w:val="32"/>
        </w:rPr>
        <w:t>s dafür entw</w:t>
      </w:r>
      <w:r w:rsidR="00216E8C" w:rsidRPr="0046761A">
        <w:rPr>
          <w:rFonts w:asciiTheme="minorHAnsi" w:hAnsiTheme="minorHAnsi" w:cstheme="minorHAnsi"/>
          <w:spacing w:val="-2"/>
          <w:sz w:val="32"/>
          <w:szCs w:val="32"/>
        </w:rPr>
        <w:t>i</w:t>
      </w:r>
      <w:r w:rsidR="00443F7A" w:rsidRPr="0046761A">
        <w:rPr>
          <w:rFonts w:asciiTheme="minorHAnsi" w:hAnsiTheme="minorHAnsi" w:cstheme="minorHAnsi"/>
          <w:spacing w:val="-2"/>
          <w:sz w:val="32"/>
          <w:szCs w:val="32"/>
        </w:rPr>
        <w:t xml:space="preserve">ckelten Hochleistungs-Öfen </w:t>
      </w:r>
      <w:r w:rsidR="00530E09" w:rsidRPr="0046761A">
        <w:rPr>
          <w:rFonts w:asciiTheme="minorHAnsi" w:hAnsiTheme="minorHAnsi" w:cstheme="minorHAnsi"/>
          <w:spacing w:val="-2"/>
          <w:sz w:val="32"/>
          <w:szCs w:val="32"/>
        </w:rPr>
        <w:t>zu verbrennen</w:t>
      </w:r>
      <w:r w:rsidR="00443F7A" w:rsidRPr="0046761A">
        <w:rPr>
          <w:rFonts w:asciiTheme="minorHAnsi" w:hAnsiTheme="minorHAnsi" w:cstheme="minorHAnsi"/>
          <w:spacing w:val="-2"/>
          <w:sz w:val="32"/>
          <w:szCs w:val="32"/>
        </w:rPr>
        <w:t>. Dann müssen die Männer des Sonderkommandos die Knochen zu Staub vermahlen und in die Weichsel schütten, damit nichts</w:t>
      </w:r>
      <w:r w:rsidR="00A72E18">
        <w:rPr>
          <w:rFonts w:asciiTheme="minorHAnsi" w:hAnsiTheme="minorHAnsi" w:cstheme="minorHAnsi"/>
          <w:spacing w:val="-2"/>
          <w:sz w:val="32"/>
          <w:szCs w:val="32"/>
        </w:rPr>
        <w:t>,</w:t>
      </w:r>
      <w:r w:rsidR="00443F7A" w:rsidRPr="0046761A">
        <w:rPr>
          <w:rFonts w:asciiTheme="minorHAnsi" w:hAnsiTheme="minorHAnsi" w:cstheme="minorHAnsi"/>
          <w:spacing w:val="-2"/>
          <w:sz w:val="32"/>
          <w:szCs w:val="32"/>
        </w:rPr>
        <w:t xml:space="preserve"> aber auch gar nichts übrig bleibt von </w:t>
      </w:r>
      <w:r w:rsidR="00530E09" w:rsidRPr="0046761A">
        <w:rPr>
          <w:rFonts w:asciiTheme="minorHAnsi" w:hAnsiTheme="minorHAnsi" w:cstheme="minorHAnsi"/>
          <w:spacing w:val="-2"/>
          <w:sz w:val="32"/>
          <w:szCs w:val="32"/>
        </w:rPr>
        <w:t>dem verhassten jüdischen Volk</w:t>
      </w:r>
      <w:r w:rsidR="00216E8C" w:rsidRPr="0046761A">
        <w:rPr>
          <w:rFonts w:asciiTheme="minorHAnsi" w:hAnsiTheme="minorHAnsi" w:cstheme="minorHAnsi"/>
          <w:spacing w:val="-2"/>
          <w:sz w:val="32"/>
          <w:szCs w:val="32"/>
        </w:rPr>
        <w:t>.</w:t>
      </w:r>
    </w:p>
    <w:p w14:paraId="16BBF010" w14:textId="77777777" w:rsidR="00744A25" w:rsidRPr="0046761A" w:rsidRDefault="00744A25">
      <w:pPr>
        <w:pStyle w:val="Textkrper"/>
        <w:spacing w:before="5"/>
        <w:rPr>
          <w:rFonts w:asciiTheme="minorHAnsi" w:hAnsiTheme="minorHAnsi" w:cstheme="minorHAnsi"/>
          <w:sz w:val="32"/>
          <w:szCs w:val="32"/>
        </w:rPr>
      </w:pPr>
    </w:p>
    <w:p w14:paraId="42F540D2" w14:textId="480A0510" w:rsidR="00744A25" w:rsidRPr="0046761A" w:rsidRDefault="00000000">
      <w:pPr>
        <w:pStyle w:val="Textkrper"/>
        <w:ind w:left="141" w:right="29"/>
        <w:rPr>
          <w:rFonts w:asciiTheme="minorHAnsi" w:hAnsiTheme="minorHAnsi" w:cstheme="minorHAnsi"/>
          <w:sz w:val="32"/>
          <w:szCs w:val="32"/>
        </w:rPr>
      </w:pPr>
      <w:r w:rsidRPr="0046761A">
        <w:rPr>
          <w:rFonts w:asciiTheme="minorHAnsi" w:hAnsiTheme="minorHAnsi" w:cstheme="minorHAnsi"/>
          <w:sz w:val="32"/>
          <w:szCs w:val="32"/>
        </w:rPr>
        <w:t xml:space="preserve">Der Film nähert sich diesem Geschehen nicht über die überwältigende Ikonografie des Nationalsozialismus und auch nicht über eine Ästhetik des Grauens. </w:t>
      </w:r>
      <w:r w:rsidR="00443F7A" w:rsidRPr="0046761A">
        <w:rPr>
          <w:rFonts w:asciiTheme="minorHAnsi" w:hAnsiTheme="minorHAnsi" w:cstheme="minorHAnsi"/>
          <w:sz w:val="32"/>
          <w:szCs w:val="32"/>
        </w:rPr>
        <w:t xml:space="preserve">Die Regisseurin Gabi Schlag </w:t>
      </w:r>
      <w:r w:rsidRPr="0046761A">
        <w:rPr>
          <w:rFonts w:asciiTheme="minorHAnsi" w:hAnsiTheme="minorHAnsi" w:cstheme="minorHAnsi"/>
          <w:sz w:val="32"/>
          <w:szCs w:val="32"/>
        </w:rPr>
        <w:t>sucht einen anderen Weg:</w:t>
      </w:r>
      <w:r w:rsidRPr="0046761A">
        <w:rPr>
          <w:rFonts w:asciiTheme="minorHAnsi" w:hAnsiTheme="minorHAnsi" w:cstheme="minorHAnsi"/>
          <w:spacing w:val="-3"/>
          <w:sz w:val="32"/>
          <w:szCs w:val="32"/>
        </w:rPr>
        <w:t xml:space="preserve"> </w:t>
      </w:r>
      <w:r w:rsidRPr="0046761A">
        <w:rPr>
          <w:rFonts w:asciiTheme="minorHAnsi" w:hAnsiTheme="minorHAnsi" w:cstheme="minorHAnsi"/>
          <w:sz w:val="32"/>
          <w:szCs w:val="32"/>
        </w:rPr>
        <w:t>den</w:t>
      </w:r>
      <w:r w:rsidRPr="0046761A">
        <w:rPr>
          <w:rFonts w:asciiTheme="minorHAnsi" w:hAnsiTheme="minorHAnsi" w:cstheme="minorHAnsi"/>
          <w:spacing w:val="-3"/>
          <w:sz w:val="32"/>
          <w:szCs w:val="32"/>
        </w:rPr>
        <w:t xml:space="preserve"> </w:t>
      </w:r>
      <w:r w:rsidRPr="0046761A">
        <w:rPr>
          <w:rFonts w:asciiTheme="minorHAnsi" w:hAnsiTheme="minorHAnsi" w:cstheme="minorHAnsi"/>
          <w:sz w:val="32"/>
          <w:szCs w:val="32"/>
        </w:rPr>
        <w:t>über</w:t>
      </w:r>
      <w:r w:rsidRPr="0046761A">
        <w:rPr>
          <w:rFonts w:asciiTheme="minorHAnsi" w:hAnsiTheme="minorHAnsi" w:cstheme="minorHAnsi"/>
          <w:spacing w:val="-3"/>
          <w:sz w:val="32"/>
          <w:szCs w:val="32"/>
        </w:rPr>
        <w:t xml:space="preserve"> </w:t>
      </w:r>
      <w:r w:rsidRPr="0046761A">
        <w:rPr>
          <w:rFonts w:asciiTheme="minorHAnsi" w:hAnsiTheme="minorHAnsi" w:cstheme="minorHAnsi"/>
          <w:sz w:val="32"/>
          <w:szCs w:val="32"/>
        </w:rPr>
        <w:t>die</w:t>
      </w:r>
      <w:r w:rsidRPr="0046761A">
        <w:rPr>
          <w:rFonts w:asciiTheme="minorHAnsi" w:hAnsiTheme="minorHAnsi" w:cstheme="minorHAnsi"/>
          <w:spacing w:val="-3"/>
          <w:sz w:val="32"/>
          <w:szCs w:val="32"/>
        </w:rPr>
        <w:t xml:space="preserve"> </w:t>
      </w:r>
      <w:r w:rsidRPr="0046761A">
        <w:rPr>
          <w:rFonts w:asciiTheme="minorHAnsi" w:hAnsiTheme="minorHAnsi" w:cstheme="minorHAnsi"/>
          <w:sz w:val="32"/>
          <w:szCs w:val="32"/>
        </w:rPr>
        <w:t>einzelnen</w:t>
      </w:r>
      <w:r w:rsidRPr="0046761A">
        <w:rPr>
          <w:rFonts w:asciiTheme="minorHAnsi" w:hAnsiTheme="minorHAnsi" w:cstheme="minorHAnsi"/>
          <w:spacing w:val="-6"/>
          <w:sz w:val="32"/>
          <w:szCs w:val="32"/>
        </w:rPr>
        <w:t xml:space="preserve"> </w:t>
      </w:r>
      <w:r w:rsidRPr="0046761A">
        <w:rPr>
          <w:rFonts w:asciiTheme="minorHAnsi" w:hAnsiTheme="minorHAnsi" w:cstheme="minorHAnsi"/>
          <w:sz w:val="32"/>
          <w:szCs w:val="32"/>
        </w:rPr>
        <w:t>Menschen,</w:t>
      </w:r>
      <w:r w:rsidRPr="0046761A">
        <w:rPr>
          <w:rFonts w:asciiTheme="minorHAnsi" w:hAnsiTheme="minorHAnsi" w:cstheme="minorHAnsi"/>
          <w:spacing w:val="-3"/>
          <w:sz w:val="32"/>
          <w:szCs w:val="32"/>
        </w:rPr>
        <w:t xml:space="preserve"> </w:t>
      </w:r>
      <w:r w:rsidRPr="0046761A">
        <w:rPr>
          <w:rFonts w:asciiTheme="minorHAnsi" w:hAnsiTheme="minorHAnsi" w:cstheme="minorHAnsi"/>
          <w:sz w:val="32"/>
          <w:szCs w:val="32"/>
        </w:rPr>
        <w:t>ihre</w:t>
      </w:r>
      <w:r w:rsidRPr="0046761A">
        <w:rPr>
          <w:rFonts w:asciiTheme="minorHAnsi" w:hAnsiTheme="minorHAnsi" w:cstheme="minorHAnsi"/>
          <w:spacing w:val="-6"/>
          <w:sz w:val="32"/>
          <w:szCs w:val="32"/>
        </w:rPr>
        <w:t xml:space="preserve"> </w:t>
      </w:r>
      <w:r w:rsidRPr="0046761A">
        <w:rPr>
          <w:rFonts w:asciiTheme="minorHAnsi" w:hAnsiTheme="minorHAnsi" w:cstheme="minorHAnsi"/>
          <w:sz w:val="32"/>
          <w:szCs w:val="32"/>
        </w:rPr>
        <w:t>Stimmen,</w:t>
      </w:r>
      <w:r w:rsidRPr="0046761A">
        <w:rPr>
          <w:rFonts w:asciiTheme="minorHAnsi" w:hAnsiTheme="minorHAnsi" w:cstheme="minorHAnsi"/>
          <w:spacing w:val="-3"/>
          <w:sz w:val="32"/>
          <w:szCs w:val="32"/>
        </w:rPr>
        <w:t xml:space="preserve"> </w:t>
      </w:r>
      <w:r w:rsidRPr="0046761A">
        <w:rPr>
          <w:rFonts w:asciiTheme="minorHAnsi" w:hAnsiTheme="minorHAnsi" w:cstheme="minorHAnsi"/>
          <w:sz w:val="32"/>
          <w:szCs w:val="32"/>
        </w:rPr>
        <w:t>ihre</w:t>
      </w:r>
      <w:r w:rsidRPr="0046761A">
        <w:rPr>
          <w:rFonts w:asciiTheme="minorHAnsi" w:hAnsiTheme="minorHAnsi" w:cstheme="minorHAnsi"/>
          <w:spacing w:val="-3"/>
          <w:sz w:val="32"/>
          <w:szCs w:val="32"/>
        </w:rPr>
        <w:t xml:space="preserve"> </w:t>
      </w:r>
      <w:r w:rsidRPr="0046761A">
        <w:rPr>
          <w:rFonts w:asciiTheme="minorHAnsi" w:hAnsiTheme="minorHAnsi" w:cstheme="minorHAnsi"/>
          <w:sz w:val="32"/>
          <w:szCs w:val="32"/>
        </w:rPr>
        <w:t>Erinnerungen,</w:t>
      </w:r>
      <w:r w:rsidRPr="0046761A">
        <w:rPr>
          <w:rFonts w:asciiTheme="minorHAnsi" w:hAnsiTheme="minorHAnsi" w:cstheme="minorHAnsi"/>
          <w:spacing w:val="-1"/>
          <w:sz w:val="32"/>
          <w:szCs w:val="32"/>
        </w:rPr>
        <w:t xml:space="preserve"> </w:t>
      </w:r>
      <w:r w:rsidRPr="0046761A">
        <w:rPr>
          <w:rFonts w:asciiTheme="minorHAnsi" w:hAnsiTheme="minorHAnsi" w:cstheme="minorHAnsi"/>
          <w:sz w:val="32"/>
          <w:szCs w:val="32"/>
        </w:rPr>
        <w:t>ihre</w:t>
      </w:r>
      <w:r w:rsidRPr="0046761A">
        <w:rPr>
          <w:rFonts w:asciiTheme="minorHAnsi" w:hAnsiTheme="minorHAnsi" w:cstheme="minorHAnsi"/>
          <w:spacing w:val="-3"/>
          <w:sz w:val="32"/>
          <w:szCs w:val="32"/>
        </w:rPr>
        <w:t xml:space="preserve"> </w:t>
      </w:r>
      <w:r w:rsidRPr="0046761A">
        <w:rPr>
          <w:rFonts w:asciiTheme="minorHAnsi" w:hAnsiTheme="minorHAnsi" w:cstheme="minorHAnsi"/>
          <w:sz w:val="32"/>
          <w:szCs w:val="32"/>
        </w:rPr>
        <w:t xml:space="preserve">Verzweiflung, ihre innere Zerrissenheit und ihren Mut. </w:t>
      </w:r>
      <w:r w:rsidR="00443F7A" w:rsidRPr="0046761A">
        <w:rPr>
          <w:rFonts w:asciiTheme="minorHAnsi" w:hAnsiTheme="minorHAnsi" w:cstheme="minorHAnsi"/>
          <w:sz w:val="32"/>
          <w:szCs w:val="32"/>
        </w:rPr>
        <w:t>Gabi Schlag</w:t>
      </w:r>
      <w:r w:rsidR="00FD2731" w:rsidRPr="0046761A">
        <w:rPr>
          <w:rFonts w:asciiTheme="minorHAnsi" w:hAnsiTheme="minorHAnsi" w:cstheme="minorHAnsi"/>
          <w:sz w:val="32"/>
          <w:szCs w:val="32"/>
        </w:rPr>
        <w:t xml:space="preserve"> zeigt in Interviews mit</w:t>
      </w:r>
      <w:r w:rsidRPr="0046761A">
        <w:rPr>
          <w:rFonts w:asciiTheme="minorHAnsi" w:hAnsiTheme="minorHAnsi" w:cstheme="minorHAnsi"/>
          <w:sz w:val="32"/>
          <w:szCs w:val="32"/>
        </w:rPr>
        <w:t xml:space="preserve"> Überlebenden und Zeugnissen von Angehörigen, ergänzt durch internationale Historikerinnen und Historiker, </w:t>
      </w:r>
      <w:r w:rsidR="00FD2731" w:rsidRPr="0046761A">
        <w:rPr>
          <w:rFonts w:asciiTheme="minorHAnsi" w:hAnsiTheme="minorHAnsi" w:cstheme="minorHAnsi"/>
          <w:sz w:val="32"/>
          <w:szCs w:val="32"/>
        </w:rPr>
        <w:t>ein</w:t>
      </w:r>
      <w:r w:rsidRPr="0046761A">
        <w:rPr>
          <w:rFonts w:asciiTheme="minorHAnsi" w:hAnsiTheme="minorHAnsi" w:cstheme="minorHAnsi"/>
          <w:sz w:val="32"/>
          <w:szCs w:val="32"/>
        </w:rPr>
        <w:t xml:space="preserve"> vielschichtiges Bild jener Männer, die im Wissen um den eigenen Tod beschlossen, sich zu </w:t>
      </w:r>
      <w:r w:rsidRPr="0046761A">
        <w:rPr>
          <w:rFonts w:asciiTheme="minorHAnsi" w:hAnsiTheme="minorHAnsi" w:cstheme="minorHAnsi"/>
          <w:spacing w:val="-2"/>
          <w:sz w:val="32"/>
          <w:szCs w:val="32"/>
        </w:rPr>
        <w:t>wehren</w:t>
      </w:r>
      <w:r w:rsidR="00530E09" w:rsidRPr="0046761A">
        <w:rPr>
          <w:rFonts w:asciiTheme="minorHAnsi" w:hAnsiTheme="minorHAnsi" w:cstheme="minorHAnsi"/>
          <w:spacing w:val="-2"/>
          <w:sz w:val="32"/>
          <w:szCs w:val="32"/>
        </w:rPr>
        <w:t xml:space="preserve"> und der normalen Welt das wahre Bild der Todesfabrik zu zeigen</w:t>
      </w:r>
      <w:r w:rsidR="00927691" w:rsidRPr="0046761A">
        <w:rPr>
          <w:rFonts w:asciiTheme="minorHAnsi" w:hAnsiTheme="minorHAnsi" w:cstheme="minorHAnsi"/>
          <w:spacing w:val="-2"/>
          <w:sz w:val="32"/>
          <w:szCs w:val="32"/>
        </w:rPr>
        <w:t>.</w:t>
      </w:r>
      <w:r w:rsidR="00530E09" w:rsidRPr="0046761A">
        <w:rPr>
          <w:rFonts w:asciiTheme="minorHAnsi" w:hAnsiTheme="minorHAnsi" w:cstheme="minorHAnsi"/>
          <w:spacing w:val="-2"/>
          <w:sz w:val="32"/>
          <w:szCs w:val="32"/>
        </w:rPr>
        <w:t xml:space="preserve"> Unterstützt wird sie dabei von </w:t>
      </w:r>
      <w:r w:rsidR="00927691" w:rsidRPr="0046761A">
        <w:rPr>
          <w:rFonts w:asciiTheme="minorHAnsi" w:hAnsiTheme="minorHAnsi" w:cstheme="minorHAnsi"/>
          <w:spacing w:val="-2"/>
          <w:sz w:val="32"/>
          <w:szCs w:val="32"/>
        </w:rPr>
        <w:t>animierten g</w:t>
      </w:r>
      <w:r w:rsidR="00530E09" w:rsidRPr="0046761A">
        <w:rPr>
          <w:rFonts w:asciiTheme="minorHAnsi" w:hAnsiTheme="minorHAnsi" w:cstheme="minorHAnsi"/>
          <w:spacing w:val="-2"/>
          <w:sz w:val="32"/>
          <w:szCs w:val="32"/>
        </w:rPr>
        <w:t>ra</w:t>
      </w:r>
      <w:r w:rsidR="00927691" w:rsidRPr="0046761A">
        <w:rPr>
          <w:rFonts w:asciiTheme="minorHAnsi" w:hAnsiTheme="minorHAnsi" w:cstheme="minorHAnsi"/>
          <w:spacing w:val="-2"/>
          <w:sz w:val="32"/>
          <w:szCs w:val="32"/>
        </w:rPr>
        <w:t>ph</w:t>
      </w:r>
      <w:r w:rsidR="00530E09" w:rsidRPr="0046761A">
        <w:rPr>
          <w:rFonts w:asciiTheme="minorHAnsi" w:hAnsiTheme="minorHAnsi" w:cstheme="minorHAnsi"/>
          <w:spacing w:val="-2"/>
          <w:sz w:val="32"/>
          <w:szCs w:val="32"/>
        </w:rPr>
        <w:t>ic novel</w:t>
      </w:r>
      <w:r w:rsidR="00927691" w:rsidRPr="0046761A">
        <w:rPr>
          <w:rFonts w:asciiTheme="minorHAnsi" w:hAnsiTheme="minorHAnsi" w:cstheme="minorHAnsi"/>
          <w:spacing w:val="-2"/>
          <w:sz w:val="32"/>
          <w:szCs w:val="32"/>
        </w:rPr>
        <w:t>-</w:t>
      </w:r>
      <w:r w:rsidR="00530E09" w:rsidRPr="0046761A">
        <w:rPr>
          <w:rFonts w:asciiTheme="minorHAnsi" w:hAnsiTheme="minorHAnsi" w:cstheme="minorHAnsi"/>
          <w:spacing w:val="-2"/>
          <w:sz w:val="32"/>
          <w:szCs w:val="32"/>
        </w:rPr>
        <w:t>Zeichnungen von Vincent Burmeister, die in ihre</w:t>
      </w:r>
      <w:r w:rsidR="00927691" w:rsidRPr="0046761A">
        <w:rPr>
          <w:rFonts w:asciiTheme="minorHAnsi" w:hAnsiTheme="minorHAnsi" w:cstheme="minorHAnsi"/>
          <w:spacing w:val="-2"/>
          <w:sz w:val="32"/>
          <w:szCs w:val="32"/>
        </w:rPr>
        <w:t>n</w:t>
      </w:r>
      <w:r w:rsidR="00530E09" w:rsidRPr="0046761A">
        <w:rPr>
          <w:rFonts w:asciiTheme="minorHAnsi" w:hAnsiTheme="minorHAnsi" w:cstheme="minorHAnsi"/>
          <w:spacing w:val="-2"/>
          <w:sz w:val="32"/>
          <w:szCs w:val="32"/>
        </w:rPr>
        <w:t xml:space="preserve"> harten Kontrasten den Alltag von Auschwitz zeig</w:t>
      </w:r>
      <w:r w:rsidR="00927691" w:rsidRPr="0046761A">
        <w:rPr>
          <w:rFonts w:asciiTheme="minorHAnsi" w:hAnsiTheme="minorHAnsi" w:cstheme="minorHAnsi"/>
          <w:spacing w:val="-2"/>
          <w:sz w:val="32"/>
          <w:szCs w:val="32"/>
        </w:rPr>
        <w:t>en</w:t>
      </w:r>
      <w:r w:rsidR="003F61ED" w:rsidRPr="0046761A">
        <w:rPr>
          <w:rFonts w:asciiTheme="minorHAnsi" w:hAnsiTheme="minorHAnsi" w:cstheme="minorHAnsi"/>
          <w:spacing w:val="-2"/>
          <w:sz w:val="32"/>
          <w:szCs w:val="32"/>
        </w:rPr>
        <w:t>.</w:t>
      </w:r>
    </w:p>
    <w:p w14:paraId="55C49C2B" w14:textId="77777777" w:rsidR="00744A25" w:rsidRPr="0046761A" w:rsidRDefault="00744A25">
      <w:pPr>
        <w:pStyle w:val="Textkrper"/>
        <w:spacing w:before="3"/>
        <w:rPr>
          <w:rFonts w:asciiTheme="minorHAnsi" w:hAnsiTheme="minorHAnsi" w:cstheme="minorHAnsi"/>
          <w:sz w:val="32"/>
          <w:szCs w:val="32"/>
        </w:rPr>
      </w:pPr>
    </w:p>
    <w:p w14:paraId="72A7FC54" w14:textId="570E509F" w:rsidR="00744A25" w:rsidRPr="0046761A" w:rsidRDefault="00000000">
      <w:pPr>
        <w:pStyle w:val="Textkrper"/>
        <w:ind w:left="141" w:right="29"/>
        <w:rPr>
          <w:rFonts w:asciiTheme="minorHAnsi" w:hAnsiTheme="minorHAnsi" w:cstheme="minorHAnsi"/>
          <w:sz w:val="32"/>
          <w:szCs w:val="32"/>
        </w:rPr>
      </w:pPr>
      <w:r w:rsidRPr="0046761A">
        <w:rPr>
          <w:rFonts w:asciiTheme="minorHAnsi" w:hAnsiTheme="minorHAnsi" w:cstheme="minorHAnsi"/>
          <w:sz w:val="32"/>
          <w:szCs w:val="32"/>
        </w:rPr>
        <w:t>Gerade darin liegt die besondere Kraft dieses Films. Er</w:t>
      </w:r>
      <w:r w:rsidRPr="0046761A">
        <w:rPr>
          <w:rFonts w:asciiTheme="minorHAnsi" w:hAnsiTheme="minorHAnsi" w:cstheme="minorHAnsi"/>
          <w:spacing w:val="-2"/>
          <w:sz w:val="32"/>
          <w:szCs w:val="32"/>
        </w:rPr>
        <w:t xml:space="preserve"> </w:t>
      </w:r>
      <w:r w:rsidRPr="0046761A">
        <w:rPr>
          <w:rFonts w:asciiTheme="minorHAnsi" w:hAnsiTheme="minorHAnsi" w:cstheme="minorHAnsi"/>
          <w:sz w:val="32"/>
          <w:szCs w:val="32"/>
        </w:rPr>
        <w:t>zeigt den</w:t>
      </w:r>
      <w:r w:rsidRPr="0046761A">
        <w:rPr>
          <w:rFonts w:asciiTheme="minorHAnsi" w:hAnsiTheme="minorHAnsi" w:cstheme="minorHAnsi"/>
          <w:spacing w:val="-2"/>
          <w:sz w:val="32"/>
          <w:szCs w:val="32"/>
        </w:rPr>
        <w:t xml:space="preserve"> </w:t>
      </w:r>
      <w:r w:rsidRPr="0046761A">
        <w:rPr>
          <w:rFonts w:asciiTheme="minorHAnsi" w:hAnsiTheme="minorHAnsi" w:cstheme="minorHAnsi"/>
          <w:sz w:val="32"/>
          <w:szCs w:val="32"/>
        </w:rPr>
        <w:t>Aufstand nicht als isolierten heroischen</w:t>
      </w:r>
      <w:r w:rsidRPr="0046761A">
        <w:rPr>
          <w:rFonts w:asciiTheme="minorHAnsi" w:hAnsiTheme="minorHAnsi" w:cstheme="minorHAnsi"/>
          <w:spacing w:val="-3"/>
          <w:sz w:val="32"/>
          <w:szCs w:val="32"/>
        </w:rPr>
        <w:t xml:space="preserve"> </w:t>
      </w:r>
      <w:r w:rsidRPr="0046761A">
        <w:rPr>
          <w:rFonts w:asciiTheme="minorHAnsi" w:hAnsiTheme="minorHAnsi" w:cstheme="minorHAnsi"/>
          <w:sz w:val="32"/>
          <w:szCs w:val="32"/>
        </w:rPr>
        <w:t>Akt,</w:t>
      </w:r>
      <w:r w:rsidRPr="0046761A">
        <w:rPr>
          <w:rFonts w:asciiTheme="minorHAnsi" w:hAnsiTheme="minorHAnsi" w:cstheme="minorHAnsi"/>
          <w:spacing w:val="-3"/>
          <w:sz w:val="32"/>
          <w:szCs w:val="32"/>
        </w:rPr>
        <w:t xml:space="preserve"> </w:t>
      </w:r>
      <w:r w:rsidRPr="0046761A">
        <w:rPr>
          <w:rFonts w:asciiTheme="minorHAnsi" w:hAnsiTheme="minorHAnsi" w:cstheme="minorHAnsi"/>
          <w:sz w:val="32"/>
          <w:szCs w:val="32"/>
        </w:rPr>
        <w:t>sondern</w:t>
      </w:r>
      <w:r w:rsidRPr="0046761A">
        <w:rPr>
          <w:rFonts w:asciiTheme="minorHAnsi" w:hAnsiTheme="minorHAnsi" w:cstheme="minorHAnsi"/>
          <w:spacing w:val="-1"/>
          <w:sz w:val="32"/>
          <w:szCs w:val="32"/>
        </w:rPr>
        <w:t xml:space="preserve"> </w:t>
      </w:r>
      <w:r w:rsidRPr="0046761A">
        <w:rPr>
          <w:rFonts w:asciiTheme="minorHAnsi" w:hAnsiTheme="minorHAnsi" w:cstheme="minorHAnsi"/>
          <w:sz w:val="32"/>
          <w:szCs w:val="32"/>
        </w:rPr>
        <w:t>als</w:t>
      </w:r>
      <w:r w:rsidRPr="0046761A">
        <w:rPr>
          <w:rFonts w:asciiTheme="minorHAnsi" w:hAnsiTheme="minorHAnsi" w:cstheme="minorHAnsi"/>
          <w:spacing w:val="-3"/>
          <w:sz w:val="32"/>
          <w:szCs w:val="32"/>
        </w:rPr>
        <w:t xml:space="preserve"> </w:t>
      </w:r>
      <w:r w:rsidRPr="0046761A">
        <w:rPr>
          <w:rFonts w:asciiTheme="minorHAnsi" w:hAnsiTheme="minorHAnsi" w:cstheme="minorHAnsi"/>
          <w:sz w:val="32"/>
          <w:szCs w:val="32"/>
        </w:rPr>
        <w:t>letzten</w:t>
      </w:r>
      <w:r w:rsidRPr="0046761A">
        <w:rPr>
          <w:rFonts w:asciiTheme="minorHAnsi" w:hAnsiTheme="minorHAnsi" w:cstheme="minorHAnsi"/>
          <w:spacing w:val="-3"/>
          <w:sz w:val="32"/>
          <w:szCs w:val="32"/>
        </w:rPr>
        <w:t xml:space="preserve"> </w:t>
      </w:r>
      <w:r w:rsidRPr="0046761A">
        <w:rPr>
          <w:rFonts w:asciiTheme="minorHAnsi" w:hAnsiTheme="minorHAnsi" w:cstheme="minorHAnsi"/>
          <w:sz w:val="32"/>
          <w:szCs w:val="32"/>
        </w:rPr>
        <w:t>Versuch,</w:t>
      </w:r>
      <w:r w:rsidRPr="0046761A">
        <w:rPr>
          <w:rFonts w:asciiTheme="minorHAnsi" w:hAnsiTheme="minorHAnsi" w:cstheme="minorHAnsi"/>
          <w:spacing w:val="-3"/>
          <w:sz w:val="32"/>
          <w:szCs w:val="32"/>
        </w:rPr>
        <w:t xml:space="preserve"> </w:t>
      </w:r>
      <w:r w:rsidRPr="0046761A">
        <w:rPr>
          <w:rFonts w:asciiTheme="minorHAnsi" w:hAnsiTheme="minorHAnsi" w:cstheme="minorHAnsi"/>
          <w:sz w:val="32"/>
          <w:szCs w:val="32"/>
        </w:rPr>
        <w:t>Würde</w:t>
      </w:r>
      <w:r w:rsidRPr="0046761A">
        <w:rPr>
          <w:rFonts w:asciiTheme="minorHAnsi" w:hAnsiTheme="minorHAnsi" w:cstheme="minorHAnsi"/>
          <w:spacing w:val="-6"/>
          <w:sz w:val="32"/>
          <w:szCs w:val="32"/>
        </w:rPr>
        <w:t xml:space="preserve"> </w:t>
      </w:r>
      <w:r w:rsidRPr="0046761A">
        <w:rPr>
          <w:rFonts w:asciiTheme="minorHAnsi" w:hAnsiTheme="minorHAnsi" w:cstheme="minorHAnsi"/>
          <w:sz w:val="32"/>
          <w:szCs w:val="32"/>
        </w:rPr>
        <w:t>zu</w:t>
      </w:r>
      <w:r w:rsidRPr="0046761A">
        <w:rPr>
          <w:rFonts w:asciiTheme="minorHAnsi" w:hAnsiTheme="minorHAnsi" w:cstheme="minorHAnsi"/>
          <w:spacing w:val="-3"/>
          <w:sz w:val="32"/>
          <w:szCs w:val="32"/>
        </w:rPr>
        <w:t xml:space="preserve"> </w:t>
      </w:r>
      <w:r w:rsidRPr="0046761A">
        <w:rPr>
          <w:rFonts w:asciiTheme="minorHAnsi" w:hAnsiTheme="minorHAnsi" w:cstheme="minorHAnsi"/>
          <w:sz w:val="32"/>
          <w:szCs w:val="32"/>
        </w:rPr>
        <w:t>behaupten,</w:t>
      </w:r>
      <w:r w:rsidRPr="0046761A">
        <w:rPr>
          <w:rFonts w:asciiTheme="minorHAnsi" w:hAnsiTheme="minorHAnsi" w:cstheme="minorHAnsi"/>
          <w:spacing w:val="-3"/>
          <w:sz w:val="32"/>
          <w:szCs w:val="32"/>
        </w:rPr>
        <w:t xml:space="preserve"> </w:t>
      </w:r>
      <w:r w:rsidRPr="0046761A">
        <w:rPr>
          <w:rFonts w:asciiTheme="minorHAnsi" w:hAnsiTheme="minorHAnsi" w:cstheme="minorHAnsi"/>
          <w:sz w:val="32"/>
          <w:szCs w:val="32"/>
        </w:rPr>
        <w:t>Spuren</w:t>
      </w:r>
      <w:r w:rsidRPr="0046761A">
        <w:rPr>
          <w:rFonts w:asciiTheme="minorHAnsi" w:hAnsiTheme="minorHAnsi" w:cstheme="minorHAnsi"/>
          <w:spacing w:val="-1"/>
          <w:sz w:val="32"/>
          <w:szCs w:val="32"/>
        </w:rPr>
        <w:t xml:space="preserve"> </w:t>
      </w:r>
      <w:r w:rsidRPr="0046761A">
        <w:rPr>
          <w:rFonts w:asciiTheme="minorHAnsi" w:hAnsiTheme="minorHAnsi" w:cstheme="minorHAnsi"/>
          <w:sz w:val="32"/>
          <w:szCs w:val="32"/>
        </w:rPr>
        <w:t>zu</w:t>
      </w:r>
      <w:r w:rsidRPr="0046761A">
        <w:rPr>
          <w:rFonts w:asciiTheme="minorHAnsi" w:hAnsiTheme="minorHAnsi" w:cstheme="minorHAnsi"/>
          <w:spacing w:val="-6"/>
          <w:sz w:val="32"/>
          <w:szCs w:val="32"/>
        </w:rPr>
        <w:t xml:space="preserve"> </w:t>
      </w:r>
      <w:r w:rsidRPr="0046761A">
        <w:rPr>
          <w:rFonts w:asciiTheme="minorHAnsi" w:hAnsiTheme="minorHAnsi" w:cstheme="minorHAnsi"/>
          <w:sz w:val="32"/>
          <w:szCs w:val="32"/>
        </w:rPr>
        <w:t>hinterlassen</w:t>
      </w:r>
      <w:r w:rsidRPr="0046761A">
        <w:rPr>
          <w:rFonts w:asciiTheme="minorHAnsi" w:hAnsiTheme="minorHAnsi" w:cstheme="minorHAnsi"/>
          <w:spacing w:val="-6"/>
          <w:sz w:val="32"/>
          <w:szCs w:val="32"/>
        </w:rPr>
        <w:t xml:space="preserve"> </w:t>
      </w:r>
      <w:r w:rsidRPr="0046761A">
        <w:rPr>
          <w:rFonts w:asciiTheme="minorHAnsi" w:hAnsiTheme="minorHAnsi" w:cstheme="minorHAnsi"/>
          <w:sz w:val="32"/>
          <w:szCs w:val="32"/>
        </w:rPr>
        <w:t xml:space="preserve">und der Welt von dem zu berichten, was in Auschwitz geschah. Die dokumentarische Erzählung verbindet Zeitzeugenschaft, historische Forschung und eine zurückhaltend eingesetzte </w:t>
      </w:r>
      <w:r w:rsidR="00927691" w:rsidRPr="0046761A">
        <w:rPr>
          <w:rFonts w:asciiTheme="minorHAnsi" w:hAnsiTheme="minorHAnsi" w:cstheme="minorHAnsi"/>
          <w:sz w:val="32"/>
          <w:szCs w:val="32"/>
        </w:rPr>
        <w:t>g</w:t>
      </w:r>
      <w:r w:rsidRPr="0046761A">
        <w:rPr>
          <w:rFonts w:asciiTheme="minorHAnsi" w:hAnsiTheme="minorHAnsi" w:cstheme="minorHAnsi"/>
          <w:sz w:val="32"/>
          <w:szCs w:val="32"/>
        </w:rPr>
        <w:t>raphic-</w:t>
      </w:r>
      <w:r w:rsidR="00927691" w:rsidRPr="0046761A">
        <w:rPr>
          <w:rFonts w:asciiTheme="minorHAnsi" w:hAnsiTheme="minorHAnsi" w:cstheme="minorHAnsi"/>
          <w:sz w:val="32"/>
          <w:szCs w:val="32"/>
        </w:rPr>
        <w:t>n</w:t>
      </w:r>
      <w:r w:rsidRPr="0046761A">
        <w:rPr>
          <w:rFonts w:asciiTheme="minorHAnsi" w:hAnsiTheme="minorHAnsi" w:cstheme="minorHAnsi"/>
          <w:sz w:val="32"/>
          <w:szCs w:val="32"/>
        </w:rPr>
        <w:t>ovel-Ästhetik zu einer Form, die das Unsagbare nicht bebildern will, sondern dem Erinnern eine Gestalt gibt.</w:t>
      </w:r>
    </w:p>
    <w:p w14:paraId="31881322" w14:textId="77777777" w:rsidR="00744A25" w:rsidRPr="0046761A" w:rsidRDefault="00744A25">
      <w:pPr>
        <w:pStyle w:val="Textkrper"/>
        <w:spacing w:before="5"/>
        <w:rPr>
          <w:rFonts w:asciiTheme="minorHAnsi" w:hAnsiTheme="minorHAnsi" w:cstheme="minorHAnsi"/>
          <w:sz w:val="32"/>
          <w:szCs w:val="32"/>
        </w:rPr>
      </w:pPr>
    </w:p>
    <w:p w14:paraId="4C52D97D" w14:textId="77777777" w:rsidR="00744A25" w:rsidRPr="0046761A" w:rsidRDefault="00000000">
      <w:pPr>
        <w:pStyle w:val="Textkrper"/>
        <w:ind w:left="141" w:right="37"/>
        <w:rPr>
          <w:rFonts w:asciiTheme="minorHAnsi" w:hAnsiTheme="minorHAnsi" w:cstheme="minorHAnsi"/>
          <w:sz w:val="32"/>
          <w:szCs w:val="32"/>
        </w:rPr>
      </w:pPr>
      <w:r w:rsidRPr="0046761A">
        <w:rPr>
          <w:rFonts w:asciiTheme="minorHAnsi" w:hAnsiTheme="minorHAnsi" w:cstheme="minorHAnsi"/>
          <w:i/>
          <w:sz w:val="32"/>
          <w:szCs w:val="32"/>
        </w:rPr>
        <w:lastRenderedPageBreak/>
        <w:t xml:space="preserve">Aufstand in Auschwitz </w:t>
      </w:r>
      <w:r w:rsidRPr="0046761A">
        <w:rPr>
          <w:rFonts w:asciiTheme="minorHAnsi" w:hAnsiTheme="minorHAnsi" w:cstheme="minorHAnsi"/>
          <w:sz w:val="32"/>
          <w:szCs w:val="32"/>
        </w:rPr>
        <w:t>ist ein Film für ein Publikum, das sich der Geschichte nicht im Vorübergehen nähern möchte. Er ist schmerzhaft, ohne auf Schockeffekte zu setzen; präzise, ohne kalt zu sein; und eindringlich, ohne das Leiden in Bilderlust zu verwandeln. In einer Gegenwart,</w:t>
      </w:r>
      <w:r w:rsidRPr="0046761A">
        <w:rPr>
          <w:rFonts w:asciiTheme="minorHAnsi" w:hAnsiTheme="minorHAnsi" w:cstheme="minorHAnsi"/>
          <w:spacing w:val="-4"/>
          <w:sz w:val="32"/>
          <w:szCs w:val="32"/>
        </w:rPr>
        <w:t xml:space="preserve"> </w:t>
      </w:r>
      <w:r w:rsidRPr="0046761A">
        <w:rPr>
          <w:rFonts w:asciiTheme="minorHAnsi" w:hAnsiTheme="minorHAnsi" w:cstheme="minorHAnsi"/>
          <w:sz w:val="32"/>
          <w:szCs w:val="32"/>
        </w:rPr>
        <w:t>in</w:t>
      </w:r>
      <w:r w:rsidRPr="0046761A">
        <w:rPr>
          <w:rFonts w:asciiTheme="minorHAnsi" w:hAnsiTheme="minorHAnsi" w:cstheme="minorHAnsi"/>
          <w:spacing w:val="-2"/>
          <w:sz w:val="32"/>
          <w:szCs w:val="32"/>
        </w:rPr>
        <w:t xml:space="preserve"> </w:t>
      </w:r>
      <w:r w:rsidRPr="0046761A">
        <w:rPr>
          <w:rFonts w:asciiTheme="minorHAnsi" w:hAnsiTheme="minorHAnsi" w:cstheme="minorHAnsi"/>
          <w:sz w:val="32"/>
          <w:szCs w:val="32"/>
        </w:rPr>
        <w:t>der</w:t>
      </w:r>
      <w:r w:rsidRPr="0046761A">
        <w:rPr>
          <w:rFonts w:asciiTheme="minorHAnsi" w:hAnsiTheme="minorHAnsi" w:cstheme="minorHAnsi"/>
          <w:spacing w:val="-7"/>
          <w:sz w:val="32"/>
          <w:szCs w:val="32"/>
        </w:rPr>
        <w:t xml:space="preserve"> </w:t>
      </w:r>
      <w:r w:rsidRPr="0046761A">
        <w:rPr>
          <w:rFonts w:asciiTheme="minorHAnsi" w:hAnsiTheme="minorHAnsi" w:cstheme="minorHAnsi"/>
          <w:sz w:val="32"/>
          <w:szCs w:val="32"/>
        </w:rPr>
        <w:t>historische</w:t>
      </w:r>
      <w:r w:rsidRPr="0046761A">
        <w:rPr>
          <w:rFonts w:asciiTheme="minorHAnsi" w:hAnsiTheme="minorHAnsi" w:cstheme="minorHAnsi"/>
          <w:spacing w:val="-4"/>
          <w:sz w:val="32"/>
          <w:szCs w:val="32"/>
        </w:rPr>
        <w:t xml:space="preserve"> </w:t>
      </w:r>
      <w:r w:rsidRPr="0046761A">
        <w:rPr>
          <w:rFonts w:asciiTheme="minorHAnsi" w:hAnsiTheme="minorHAnsi" w:cstheme="minorHAnsi"/>
          <w:sz w:val="32"/>
          <w:szCs w:val="32"/>
        </w:rPr>
        <w:t>Gewissheiten</w:t>
      </w:r>
      <w:r w:rsidRPr="0046761A">
        <w:rPr>
          <w:rFonts w:asciiTheme="minorHAnsi" w:hAnsiTheme="minorHAnsi" w:cstheme="minorHAnsi"/>
          <w:spacing w:val="-4"/>
          <w:sz w:val="32"/>
          <w:szCs w:val="32"/>
        </w:rPr>
        <w:t xml:space="preserve"> </w:t>
      </w:r>
      <w:r w:rsidRPr="0046761A">
        <w:rPr>
          <w:rFonts w:asciiTheme="minorHAnsi" w:hAnsiTheme="minorHAnsi" w:cstheme="minorHAnsi"/>
          <w:sz w:val="32"/>
          <w:szCs w:val="32"/>
        </w:rPr>
        <w:t>brüchig</w:t>
      </w:r>
      <w:r w:rsidRPr="0046761A">
        <w:rPr>
          <w:rFonts w:asciiTheme="minorHAnsi" w:hAnsiTheme="minorHAnsi" w:cstheme="minorHAnsi"/>
          <w:spacing w:val="-4"/>
          <w:sz w:val="32"/>
          <w:szCs w:val="32"/>
        </w:rPr>
        <w:t xml:space="preserve"> </w:t>
      </w:r>
      <w:r w:rsidRPr="0046761A">
        <w:rPr>
          <w:rFonts w:asciiTheme="minorHAnsi" w:hAnsiTheme="minorHAnsi" w:cstheme="minorHAnsi"/>
          <w:sz w:val="32"/>
          <w:szCs w:val="32"/>
        </w:rPr>
        <w:t>werden</w:t>
      </w:r>
      <w:r w:rsidRPr="0046761A">
        <w:rPr>
          <w:rFonts w:asciiTheme="minorHAnsi" w:hAnsiTheme="minorHAnsi" w:cstheme="minorHAnsi"/>
          <w:spacing w:val="-4"/>
          <w:sz w:val="32"/>
          <w:szCs w:val="32"/>
        </w:rPr>
        <w:t xml:space="preserve"> </w:t>
      </w:r>
      <w:r w:rsidRPr="0046761A">
        <w:rPr>
          <w:rFonts w:asciiTheme="minorHAnsi" w:hAnsiTheme="minorHAnsi" w:cstheme="minorHAnsi"/>
          <w:sz w:val="32"/>
          <w:szCs w:val="32"/>
        </w:rPr>
        <w:t>und</w:t>
      </w:r>
      <w:r w:rsidRPr="0046761A">
        <w:rPr>
          <w:rFonts w:asciiTheme="minorHAnsi" w:hAnsiTheme="minorHAnsi" w:cstheme="minorHAnsi"/>
          <w:spacing w:val="-2"/>
          <w:sz w:val="32"/>
          <w:szCs w:val="32"/>
        </w:rPr>
        <w:t xml:space="preserve"> </w:t>
      </w:r>
      <w:r w:rsidRPr="0046761A">
        <w:rPr>
          <w:rFonts w:asciiTheme="minorHAnsi" w:hAnsiTheme="minorHAnsi" w:cstheme="minorHAnsi"/>
          <w:sz w:val="32"/>
          <w:szCs w:val="32"/>
        </w:rPr>
        <w:t>autoritäres</w:t>
      </w:r>
      <w:r w:rsidRPr="0046761A">
        <w:rPr>
          <w:rFonts w:asciiTheme="minorHAnsi" w:hAnsiTheme="minorHAnsi" w:cstheme="minorHAnsi"/>
          <w:spacing w:val="-2"/>
          <w:sz w:val="32"/>
          <w:szCs w:val="32"/>
        </w:rPr>
        <w:t xml:space="preserve"> </w:t>
      </w:r>
      <w:r w:rsidRPr="0046761A">
        <w:rPr>
          <w:rFonts w:asciiTheme="minorHAnsi" w:hAnsiTheme="minorHAnsi" w:cstheme="minorHAnsi"/>
          <w:sz w:val="32"/>
          <w:szCs w:val="32"/>
        </w:rPr>
        <w:t>Denken</w:t>
      </w:r>
      <w:r w:rsidRPr="0046761A">
        <w:rPr>
          <w:rFonts w:asciiTheme="minorHAnsi" w:hAnsiTheme="minorHAnsi" w:cstheme="minorHAnsi"/>
          <w:spacing w:val="-6"/>
          <w:sz w:val="32"/>
          <w:szCs w:val="32"/>
        </w:rPr>
        <w:t xml:space="preserve"> </w:t>
      </w:r>
      <w:r w:rsidRPr="0046761A">
        <w:rPr>
          <w:rFonts w:asciiTheme="minorHAnsi" w:hAnsiTheme="minorHAnsi" w:cstheme="minorHAnsi"/>
          <w:sz w:val="32"/>
          <w:szCs w:val="32"/>
        </w:rPr>
        <w:t>wieder</w:t>
      </w:r>
      <w:r w:rsidRPr="0046761A">
        <w:rPr>
          <w:rFonts w:asciiTheme="minorHAnsi" w:hAnsiTheme="minorHAnsi" w:cstheme="minorHAnsi"/>
          <w:spacing w:val="-6"/>
          <w:sz w:val="32"/>
          <w:szCs w:val="32"/>
        </w:rPr>
        <w:t xml:space="preserve"> </w:t>
      </w:r>
      <w:r w:rsidRPr="0046761A">
        <w:rPr>
          <w:rFonts w:asciiTheme="minorHAnsi" w:hAnsiTheme="minorHAnsi" w:cstheme="minorHAnsi"/>
          <w:sz w:val="32"/>
          <w:szCs w:val="32"/>
        </w:rPr>
        <w:t>an Raum gewinnt, erinnert dieser Film daran, dass Aufklärung mehr sein muss als bloßes Wissen: nämlich die Bereitschaft, hinzusehen, auszuhalten und Verantwortung aus der Geschichte in die Gegenwart zu tragen.</w:t>
      </w:r>
    </w:p>
    <w:p w14:paraId="216E7DF5" w14:textId="77777777" w:rsidR="00744A25" w:rsidRDefault="00744A25">
      <w:pPr>
        <w:pStyle w:val="Textkrper"/>
        <w:rPr>
          <w:rFonts w:asciiTheme="minorHAnsi" w:hAnsiTheme="minorHAnsi" w:cstheme="minorHAnsi"/>
          <w:sz w:val="32"/>
          <w:szCs w:val="32"/>
        </w:rPr>
      </w:pPr>
    </w:p>
    <w:p w14:paraId="0E6984E7" w14:textId="77777777" w:rsidR="003141CE" w:rsidRPr="0046761A" w:rsidRDefault="003141CE">
      <w:pPr>
        <w:pStyle w:val="Textkrper"/>
        <w:rPr>
          <w:rFonts w:asciiTheme="minorHAnsi" w:hAnsiTheme="minorHAnsi" w:cstheme="minorHAnsi"/>
          <w:sz w:val="32"/>
          <w:szCs w:val="32"/>
        </w:rPr>
      </w:pPr>
    </w:p>
    <w:p w14:paraId="26E2E8E9" w14:textId="77777777" w:rsidR="00744A25" w:rsidRPr="0046761A" w:rsidRDefault="00744A25">
      <w:pPr>
        <w:pStyle w:val="Textkrper"/>
        <w:spacing w:before="2"/>
        <w:rPr>
          <w:rFonts w:asciiTheme="minorHAnsi" w:hAnsiTheme="minorHAnsi" w:cstheme="minorHAnsi"/>
          <w:sz w:val="32"/>
          <w:szCs w:val="32"/>
        </w:rPr>
      </w:pPr>
    </w:p>
    <w:p w14:paraId="6A0E025E" w14:textId="77777777" w:rsidR="00744A25" w:rsidRDefault="00000000">
      <w:pPr>
        <w:ind w:left="141" w:right="72"/>
        <w:rPr>
          <w:rFonts w:asciiTheme="minorHAnsi" w:hAnsiTheme="minorHAnsi" w:cstheme="minorHAnsi"/>
          <w:b/>
          <w:spacing w:val="-2"/>
          <w:sz w:val="32"/>
          <w:szCs w:val="32"/>
        </w:rPr>
      </w:pPr>
      <w:r w:rsidRPr="0046761A">
        <w:rPr>
          <w:rFonts w:asciiTheme="minorHAnsi" w:hAnsiTheme="minorHAnsi" w:cstheme="minorHAnsi"/>
          <w:b/>
          <w:sz w:val="32"/>
          <w:szCs w:val="32"/>
        </w:rPr>
        <w:t>Kein Film für beiläufigen Konsum, sondern für ein Publikum, das sich auf die Zumutung</w:t>
      </w:r>
      <w:r w:rsidRPr="0046761A">
        <w:rPr>
          <w:rFonts w:asciiTheme="minorHAnsi" w:hAnsiTheme="minorHAnsi" w:cstheme="minorHAnsi"/>
          <w:b/>
          <w:spacing w:val="-4"/>
          <w:sz w:val="32"/>
          <w:szCs w:val="32"/>
        </w:rPr>
        <w:t xml:space="preserve"> </w:t>
      </w:r>
      <w:r w:rsidRPr="0046761A">
        <w:rPr>
          <w:rFonts w:asciiTheme="minorHAnsi" w:hAnsiTheme="minorHAnsi" w:cstheme="minorHAnsi"/>
          <w:b/>
          <w:sz w:val="32"/>
          <w:szCs w:val="32"/>
        </w:rPr>
        <w:t>der</w:t>
      </w:r>
      <w:r w:rsidRPr="0046761A">
        <w:rPr>
          <w:rFonts w:asciiTheme="minorHAnsi" w:hAnsiTheme="minorHAnsi" w:cstheme="minorHAnsi"/>
          <w:b/>
          <w:spacing w:val="-7"/>
          <w:sz w:val="32"/>
          <w:szCs w:val="32"/>
        </w:rPr>
        <w:t xml:space="preserve"> </w:t>
      </w:r>
      <w:r w:rsidRPr="0046761A">
        <w:rPr>
          <w:rFonts w:asciiTheme="minorHAnsi" w:hAnsiTheme="minorHAnsi" w:cstheme="minorHAnsi"/>
          <w:b/>
          <w:sz w:val="32"/>
          <w:szCs w:val="32"/>
        </w:rPr>
        <w:t>Erinnerung</w:t>
      </w:r>
      <w:r w:rsidRPr="0046761A">
        <w:rPr>
          <w:rFonts w:asciiTheme="minorHAnsi" w:hAnsiTheme="minorHAnsi" w:cstheme="minorHAnsi"/>
          <w:b/>
          <w:spacing w:val="-4"/>
          <w:sz w:val="32"/>
          <w:szCs w:val="32"/>
        </w:rPr>
        <w:t xml:space="preserve"> </w:t>
      </w:r>
      <w:r w:rsidRPr="0046761A">
        <w:rPr>
          <w:rFonts w:asciiTheme="minorHAnsi" w:hAnsiTheme="minorHAnsi" w:cstheme="minorHAnsi"/>
          <w:b/>
          <w:sz w:val="32"/>
          <w:szCs w:val="32"/>
        </w:rPr>
        <w:t>und</w:t>
      </w:r>
      <w:r w:rsidRPr="0046761A">
        <w:rPr>
          <w:rFonts w:asciiTheme="minorHAnsi" w:hAnsiTheme="minorHAnsi" w:cstheme="minorHAnsi"/>
          <w:b/>
          <w:spacing w:val="-4"/>
          <w:sz w:val="32"/>
          <w:szCs w:val="32"/>
        </w:rPr>
        <w:t xml:space="preserve"> </w:t>
      </w:r>
      <w:r w:rsidRPr="0046761A">
        <w:rPr>
          <w:rFonts w:asciiTheme="minorHAnsi" w:hAnsiTheme="minorHAnsi" w:cstheme="minorHAnsi"/>
          <w:b/>
          <w:sz w:val="32"/>
          <w:szCs w:val="32"/>
        </w:rPr>
        <w:t>die</w:t>
      </w:r>
      <w:r w:rsidRPr="0046761A">
        <w:rPr>
          <w:rFonts w:asciiTheme="minorHAnsi" w:hAnsiTheme="minorHAnsi" w:cstheme="minorHAnsi"/>
          <w:b/>
          <w:spacing w:val="-7"/>
          <w:sz w:val="32"/>
          <w:szCs w:val="32"/>
        </w:rPr>
        <w:t xml:space="preserve"> </w:t>
      </w:r>
      <w:r w:rsidRPr="0046761A">
        <w:rPr>
          <w:rFonts w:asciiTheme="minorHAnsi" w:hAnsiTheme="minorHAnsi" w:cstheme="minorHAnsi"/>
          <w:b/>
          <w:sz w:val="32"/>
          <w:szCs w:val="32"/>
        </w:rPr>
        <w:t>Dringlichkeit</w:t>
      </w:r>
      <w:r w:rsidRPr="0046761A">
        <w:rPr>
          <w:rFonts w:asciiTheme="minorHAnsi" w:hAnsiTheme="minorHAnsi" w:cstheme="minorHAnsi"/>
          <w:b/>
          <w:spacing w:val="-4"/>
          <w:sz w:val="32"/>
          <w:szCs w:val="32"/>
        </w:rPr>
        <w:t xml:space="preserve"> </w:t>
      </w:r>
      <w:r w:rsidRPr="0046761A">
        <w:rPr>
          <w:rFonts w:asciiTheme="minorHAnsi" w:hAnsiTheme="minorHAnsi" w:cstheme="minorHAnsi"/>
          <w:b/>
          <w:sz w:val="32"/>
          <w:szCs w:val="32"/>
        </w:rPr>
        <w:t>historischer</w:t>
      </w:r>
      <w:r w:rsidRPr="0046761A">
        <w:rPr>
          <w:rFonts w:asciiTheme="minorHAnsi" w:hAnsiTheme="minorHAnsi" w:cstheme="minorHAnsi"/>
          <w:b/>
          <w:spacing w:val="-4"/>
          <w:sz w:val="32"/>
          <w:szCs w:val="32"/>
        </w:rPr>
        <w:t xml:space="preserve"> </w:t>
      </w:r>
      <w:r w:rsidRPr="0046761A">
        <w:rPr>
          <w:rFonts w:asciiTheme="minorHAnsi" w:hAnsiTheme="minorHAnsi" w:cstheme="minorHAnsi"/>
          <w:b/>
          <w:sz w:val="32"/>
          <w:szCs w:val="32"/>
        </w:rPr>
        <w:t>Verantwortung</w:t>
      </w:r>
      <w:r w:rsidRPr="0046761A">
        <w:rPr>
          <w:rFonts w:asciiTheme="minorHAnsi" w:hAnsiTheme="minorHAnsi" w:cstheme="minorHAnsi"/>
          <w:b/>
          <w:spacing w:val="-2"/>
          <w:sz w:val="32"/>
          <w:szCs w:val="32"/>
        </w:rPr>
        <w:t xml:space="preserve"> </w:t>
      </w:r>
      <w:r w:rsidRPr="0046761A">
        <w:rPr>
          <w:rFonts w:asciiTheme="minorHAnsi" w:hAnsiTheme="minorHAnsi" w:cstheme="minorHAnsi"/>
          <w:b/>
          <w:sz w:val="32"/>
          <w:szCs w:val="32"/>
        </w:rPr>
        <w:t xml:space="preserve">einlassen </w:t>
      </w:r>
      <w:r w:rsidRPr="0046761A">
        <w:rPr>
          <w:rFonts w:asciiTheme="minorHAnsi" w:hAnsiTheme="minorHAnsi" w:cstheme="minorHAnsi"/>
          <w:b/>
          <w:spacing w:val="-2"/>
          <w:sz w:val="32"/>
          <w:szCs w:val="32"/>
        </w:rPr>
        <w:t>will.</w:t>
      </w:r>
    </w:p>
    <w:p w14:paraId="5E0B124A" w14:textId="77777777" w:rsidR="003141CE" w:rsidRDefault="003141CE">
      <w:pPr>
        <w:ind w:left="141" w:right="72"/>
        <w:rPr>
          <w:rFonts w:asciiTheme="minorHAnsi" w:hAnsiTheme="minorHAnsi" w:cstheme="minorHAnsi"/>
          <w:b/>
          <w:spacing w:val="-2"/>
          <w:sz w:val="32"/>
          <w:szCs w:val="32"/>
        </w:rPr>
      </w:pPr>
    </w:p>
    <w:p w14:paraId="6602AC88" w14:textId="3BE868D9" w:rsidR="003141CE" w:rsidRDefault="003141CE">
      <w:pPr>
        <w:ind w:left="141" w:right="72"/>
        <w:rPr>
          <w:rFonts w:asciiTheme="minorHAnsi" w:hAnsiTheme="minorHAnsi" w:cstheme="minorHAnsi"/>
          <w:b/>
          <w:spacing w:val="-2"/>
          <w:sz w:val="32"/>
          <w:szCs w:val="32"/>
        </w:rPr>
      </w:pPr>
      <w:r>
        <w:rPr>
          <w:rFonts w:asciiTheme="minorHAnsi" w:hAnsiTheme="minorHAnsi" w:cstheme="minorHAnsi"/>
          <w:b/>
          <w:spacing w:val="-2"/>
          <w:sz w:val="32"/>
          <w:szCs w:val="32"/>
        </w:rPr>
        <w:t>Aufstand in Auschwitz</w:t>
      </w:r>
    </w:p>
    <w:p w14:paraId="73A663A8" w14:textId="2D66E251" w:rsidR="003141CE" w:rsidRDefault="003141CE">
      <w:pPr>
        <w:ind w:left="141" w:right="72"/>
        <w:rPr>
          <w:rFonts w:asciiTheme="minorHAnsi" w:hAnsiTheme="minorHAnsi" w:cstheme="minorHAnsi"/>
          <w:b/>
          <w:spacing w:val="-2"/>
          <w:sz w:val="32"/>
          <w:szCs w:val="32"/>
        </w:rPr>
      </w:pPr>
      <w:r>
        <w:rPr>
          <w:rFonts w:asciiTheme="minorHAnsi" w:hAnsiTheme="minorHAnsi" w:cstheme="minorHAnsi"/>
          <w:b/>
          <w:spacing w:val="-2"/>
          <w:sz w:val="32"/>
          <w:szCs w:val="32"/>
        </w:rPr>
        <w:t xml:space="preserve">Der Aufstand des jüdischen Sonderkommandos in Auschwitz </w:t>
      </w:r>
      <w:r w:rsidR="00A72E18">
        <w:rPr>
          <w:rFonts w:asciiTheme="minorHAnsi" w:hAnsiTheme="minorHAnsi" w:cstheme="minorHAnsi"/>
          <w:b/>
          <w:spacing w:val="-2"/>
          <w:sz w:val="32"/>
          <w:szCs w:val="32"/>
        </w:rPr>
        <w:t>-</w:t>
      </w:r>
      <w:r>
        <w:rPr>
          <w:rFonts w:asciiTheme="minorHAnsi" w:hAnsiTheme="minorHAnsi" w:cstheme="minorHAnsi"/>
          <w:b/>
          <w:spacing w:val="-2"/>
          <w:sz w:val="32"/>
          <w:szCs w:val="32"/>
        </w:rPr>
        <w:t xml:space="preserve"> Birkenau, 92 min</w:t>
      </w:r>
    </w:p>
    <w:p w14:paraId="66CDB7B1" w14:textId="353C70CF" w:rsidR="003141CE" w:rsidRDefault="003141CE" w:rsidP="003141CE">
      <w:pPr>
        <w:pStyle w:val="Textkrper"/>
        <w:ind w:firstLine="141"/>
        <w:rPr>
          <w:rFonts w:asciiTheme="minorHAnsi" w:hAnsiTheme="minorHAnsi" w:cstheme="minorHAnsi"/>
          <w:sz w:val="32"/>
          <w:szCs w:val="32"/>
        </w:rPr>
      </w:pPr>
      <w:r w:rsidRPr="0046761A">
        <w:rPr>
          <w:rFonts w:asciiTheme="minorHAnsi" w:hAnsiTheme="minorHAnsi" w:cstheme="minorHAnsi"/>
          <w:sz w:val="32"/>
          <w:szCs w:val="32"/>
        </w:rPr>
        <w:t>Für redaktionelle Berichterstattung frei, Fotos ebe</w:t>
      </w:r>
      <w:r>
        <w:rPr>
          <w:rFonts w:asciiTheme="minorHAnsi" w:hAnsiTheme="minorHAnsi" w:cstheme="minorHAnsi"/>
          <w:sz w:val="32"/>
          <w:szCs w:val="32"/>
        </w:rPr>
        <w:t>nfalls</w:t>
      </w:r>
    </w:p>
    <w:p w14:paraId="6844AB27" w14:textId="77777777" w:rsidR="00A72E18" w:rsidRDefault="003141CE" w:rsidP="003141CE">
      <w:pPr>
        <w:pStyle w:val="Textkrper"/>
        <w:ind w:firstLine="141"/>
        <w:rPr>
          <w:rFonts w:asciiTheme="minorHAnsi" w:hAnsiTheme="minorHAnsi" w:cstheme="minorHAnsi"/>
          <w:sz w:val="32"/>
          <w:szCs w:val="32"/>
        </w:rPr>
      </w:pPr>
      <w:r>
        <w:rPr>
          <w:rFonts w:asciiTheme="minorHAnsi" w:hAnsiTheme="minorHAnsi" w:cstheme="minorHAnsi"/>
          <w:sz w:val="32"/>
          <w:szCs w:val="32"/>
        </w:rPr>
        <w:t xml:space="preserve">Ansprechpartner Presse </w:t>
      </w:r>
    </w:p>
    <w:p w14:paraId="7DBB6BE1" w14:textId="31215EF5" w:rsidR="003141CE" w:rsidRDefault="003141CE" w:rsidP="003141CE">
      <w:pPr>
        <w:pStyle w:val="Textkrper"/>
        <w:ind w:firstLine="141"/>
        <w:rPr>
          <w:rFonts w:asciiTheme="minorHAnsi" w:hAnsiTheme="minorHAnsi" w:cstheme="minorHAnsi"/>
          <w:b/>
          <w:bCs/>
          <w:sz w:val="32"/>
          <w:szCs w:val="32"/>
        </w:rPr>
      </w:pPr>
      <w:r w:rsidRPr="003141CE">
        <w:rPr>
          <w:rFonts w:asciiTheme="minorHAnsi" w:hAnsiTheme="minorHAnsi" w:cstheme="minorHAnsi"/>
          <w:b/>
          <w:bCs/>
          <w:sz w:val="32"/>
          <w:szCs w:val="32"/>
        </w:rPr>
        <w:t>Benno Wenz 0176 77868060</w:t>
      </w:r>
    </w:p>
    <w:p w14:paraId="5874AD74" w14:textId="048CC47C" w:rsidR="003141CE" w:rsidRPr="0046761A" w:rsidRDefault="003141CE" w:rsidP="003141CE">
      <w:pPr>
        <w:pStyle w:val="Textkrper"/>
        <w:ind w:firstLine="141"/>
        <w:rPr>
          <w:rFonts w:asciiTheme="minorHAnsi" w:hAnsiTheme="minorHAnsi" w:cstheme="minorHAnsi"/>
          <w:b/>
          <w:sz w:val="32"/>
          <w:szCs w:val="32"/>
        </w:rPr>
      </w:pPr>
      <w:r>
        <w:rPr>
          <w:rFonts w:asciiTheme="minorHAnsi" w:hAnsiTheme="minorHAnsi" w:cstheme="minorHAnsi"/>
          <w:b/>
          <w:bCs/>
          <w:sz w:val="32"/>
          <w:szCs w:val="32"/>
        </w:rPr>
        <w:t>Jens Theo Müller  0171 4274 584</w:t>
      </w:r>
    </w:p>
    <w:sectPr w:rsidR="003141CE" w:rsidRPr="0046761A">
      <w:pgSz w:w="11910" w:h="16840"/>
      <w:pgMar w:top="1880" w:right="1417" w:bottom="280" w:left="1275"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4A25"/>
    <w:rsid w:val="00216E8C"/>
    <w:rsid w:val="002D5A90"/>
    <w:rsid w:val="003141CE"/>
    <w:rsid w:val="00336FFC"/>
    <w:rsid w:val="00344B88"/>
    <w:rsid w:val="003F61ED"/>
    <w:rsid w:val="003F7614"/>
    <w:rsid w:val="004428A0"/>
    <w:rsid w:val="00443F7A"/>
    <w:rsid w:val="0046761A"/>
    <w:rsid w:val="00530E09"/>
    <w:rsid w:val="005757EF"/>
    <w:rsid w:val="005C0D85"/>
    <w:rsid w:val="006A68EB"/>
    <w:rsid w:val="00744A25"/>
    <w:rsid w:val="00880023"/>
    <w:rsid w:val="00927691"/>
    <w:rsid w:val="00981FC1"/>
    <w:rsid w:val="0098640C"/>
    <w:rsid w:val="00A72E18"/>
    <w:rsid w:val="00C74A7E"/>
    <w:rsid w:val="00D058E5"/>
    <w:rsid w:val="00FD2731"/>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80D11E"/>
  <w15:docId w15:val="{1111ED7E-079D-4C53-8247-B33C491C33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Times New Roman" w:eastAsia="Times New Roman" w:hAnsi="Times New Roman" w:cs="Times New Roman"/>
      <w:lang w:val="de-DE"/>
    </w:rPr>
  </w:style>
  <w:style w:type="paragraph" w:styleId="berschrift1">
    <w:name w:val="heading 1"/>
    <w:basedOn w:val="Standard"/>
    <w:uiPriority w:val="9"/>
    <w:qFormat/>
    <w:pPr>
      <w:spacing w:before="56"/>
      <w:ind w:left="141"/>
      <w:outlineLvl w:val="0"/>
    </w:pPr>
    <w:rPr>
      <w:b/>
      <w:bCs/>
      <w:sz w:val="32"/>
      <w:szCs w:val="32"/>
    </w:rPr>
  </w:style>
  <w:style w:type="paragraph" w:styleId="berschrift2">
    <w:name w:val="heading 2"/>
    <w:basedOn w:val="Standard"/>
    <w:uiPriority w:val="9"/>
    <w:unhideWhenUsed/>
    <w:qFormat/>
    <w:pPr>
      <w:ind w:left="141"/>
      <w:outlineLvl w:val="1"/>
    </w:pPr>
    <w:rPr>
      <w:b/>
      <w:bCs/>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krper">
    <w:name w:val="Body Text"/>
    <w:basedOn w:val="Standard"/>
    <w:link w:val="TextkrperZchn"/>
    <w:uiPriority w:val="1"/>
    <w:qFormat/>
    <w:rPr>
      <w:sz w:val="24"/>
      <w:szCs w:val="24"/>
    </w:rPr>
  </w:style>
  <w:style w:type="paragraph" w:styleId="Listenabsatz">
    <w:name w:val="List Paragraph"/>
    <w:basedOn w:val="Standard"/>
    <w:uiPriority w:val="1"/>
    <w:qFormat/>
  </w:style>
  <w:style w:type="paragraph" w:customStyle="1" w:styleId="TableParagraph">
    <w:name w:val="Table Paragraph"/>
    <w:basedOn w:val="Standard"/>
    <w:uiPriority w:val="1"/>
    <w:qFormat/>
  </w:style>
  <w:style w:type="character" w:customStyle="1" w:styleId="TextkrperZchn">
    <w:name w:val="Textkörper Zchn"/>
    <w:basedOn w:val="Absatz-Standardschriftart"/>
    <w:link w:val="Textkrper"/>
    <w:uiPriority w:val="1"/>
    <w:rsid w:val="003141CE"/>
    <w:rPr>
      <w:rFonts w:ascii="Times New Roman" w:eastAsia="Times New Roman" w:hAnsi="Times New Roman" w:cs="Times New Roman"/>
      <w:sz w:val="24"/>
      <w:szCs w:val="24"/>
      <w:lang w:val="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628</Words>
  <Characters>3957</Characters>
  <Application>Microsoft Office Word</Application>
  <DocSecurity>0</DocSecurity>
  <Lines>32</Lines>
  <Paragraphs>9</Paragraphs>
  <ScaleCrop>false</ScaleCrop>
  <HeadingPairs>
    <vt:vector size="2" baseType="variant">
      <vt:variant>
        <vt:lpstr>Titel</vt:lpstr>
      </vt:variant>
      <vt:variant>
        <vt:i4>1</vt:i4>
      </vt:variant>
    </vt:vector>
  </HeadingPairs>
  <TitlesOfParts>
    <vt:vector size="1" baseType="lpstr">
      <vt:lpstr>Microsoft Word - Betaversion_Pressetexte.docx</vt:lpstr>
    </vt:vector>
  </TitlesOfParts>
  <Company/>
  <LinksUpToDate>false</LinksUpToDate>
  <CharactersWithSpaces>4576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Betaversion_Pressetexte.docx</dc:title>
  <dc:creator>Torsten BÃ¶nnhoff</dc:creator>
  <cp:lastModifiedBy>6206</cp:lastModifiedBy>
  <cp:revision>3</cp:revision>
  <dcterms:created xsi:type="dcterms:W3CDTF">2026-04-27T11:02:00Z</dcterms:created>
  <dcterms:modified xsi:type="dcterms:W3CDTF">2026-04-27T11:09:00Z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2026-04-13T00:00:00Z</vt:filetime>
  </property>
  <property fmtid="{D5CDD505-2E9C-101B-9397-08002B2CF9AE}" pid="3" name="LastSaved">
    <vt:filetime>2026-04-15T00:00:00Z</vt:filetime>
  </property>
  <property fmtid="{D5CDD505-2E9C-101B-9397-08002B2CF9AE}" pid="4" name="Producer">
    <vt:lpwstr>Microsoft: Print To PDF</vt:lpwstr>
  </property>
</Properties>
</file>